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BF1" w:rsidRPr="00F74BF1" w:rsidRDefault="00F74BF1" w:rsidP="00F74BF1">
      <w:pPr>
        <w:autoSpaceDE w:val="0"/>
        <w:autoSpaceDN w:val="0"/>
        <w:adjustRightInd w:val="0"/>
        <w:ind w:firstLine="540"/>
        <w:jc w:val="right"/>
        <w:rPr>
          <w:bCs/>
        </w:rPr>
      </w:pPr>
      <w:r w:rsidRPr="00F74BF1">
        <w:rPr>
          <w:bCs/>
        </w:rPr>
        <w:t>Приложение №2 к запросу _ Проект договора</w:t>
      </w:r>
    </w:p>
    <w:p w:rsidR="009554A9" w:rsidRDefault="009554A9" w:rsidP="009A7146">
      <w:pPr>
        <w:adjustRightInd w:val="0"/>
        <w:jc w:val="center"/>
        <w:rPr>
          <w:b/>
          <w:bCs/>
        </w:rPr>
      </w:pPr>
    </w:p>
    <w:p w:rsidR="009A7146" w:rsidRPr="009A7146" w:rsidRDefault="009A7146" w:rsidP="009A7146">
      <w:pPr>
        <w:adjustRightInd w:val="0"/>
        <w:jc w:val="center"/>
        <w:rPr>
          <w:b/>
          <w:bCs/>
        </w:rPr>
      </w:pPr>
      <w:r w:rsidRPr="009A7146">
        <w:rPr>
          <w:b/>
          <w:bCs/>
        </w:rPr>
        <w:t xml:space="preserve">Проект ДОГОВОРА </w:t>
      </w:r>
    </w:p>
    <w:p w:rsidR="009A7146" w:rsidRPr="009A7146" w:rsidRDefault="009A7146" w:rsidP="009A7146">
      <w:pPr>
        <w:adjustRightInd w:val="0"/>
        <w:jc w:val="center"/>
        <w:rPr>
          <w:b/>
          <w:bCs/>
        </w:rPr>
      </w:pPr>
      <w:r w:rsidRPr="009A7146">
        <w:rPr>
          <w:b/>
          <w:bCs/>
        </w:rPr>
        <w:t>на оказание услуг № __________</w:t>
      </w:r>
    </w:p>
    <w:p w:rsidR="009A7146" w:rsidRDefault="00511308" w:rsidP="009A7146">
      <w:pPr>
        <w:adjustRightInd w:val="0"/>
        <w:rPr>
          <w:b/>
        </w:rPr>
      </w:pPr>
      <w:r>
        <w:rPr>
          <w:b/>
        </w:rPr>
        <w:t xml:space="preserve">г. Йошкар-Ола </w:t>
      </w:r>
      <w:r>
        <w:rPr>
          <w:b/>
        </w:rPr>
        <w:tab/>
      </w:r>
      <w:r>
        <w:rPr>
          <w:b/>
        </w:rPr>
        <w:tab/>
      </w:r>
      <w:r>
        <w:rPr>
          <w:b/>
        </w:rPr>
        <w:tab/>
      </w:r>
      <w:r>
        <w:rPr>
          <w:b/>
        </w:rPr>
        <w:tab/>
      </w:r>
      <w:r>
        <w:rPr>
          <w:b/>
        </w:rPr>
        <w:tab/>
      </w:r>
      <w:r>
        <w:rPr>
          <w:b/>
        </w:rPr>
        <w:tab/>
      </w:r>
      <w:r>
        <w:rPr>
          <w:b/>
        </w:rPr>
        <w:tab/>
      </w:r>
      <w:r w:rsidR="00B82EA0">
        <w:rPr>
          <w:b/>
        </w:rPr>
        <w:t xml:space="preserve">              </w:t>
      </w:r>
      <w:r w:rsidR="009A7146" w:rsidRPr="009A7146">
        <w:rPr>
          <w:b/>
        </w:rPr>
        <w:t xml:space="preserve">   «__» _________ 20</w:t>
      </w:r>
      <w:r w:rsidR="00B52303">
        <w:rPr>
          <w:b/>
        </w:rPr>
        <w:t>22</w:t>
      </w:r>
      <w:r w:rsidR="009A7146" w:rsidRPr="009A7146">
        <w:rPr>
          <w:b/>
        </w:rPr>
        <w:t xml:space="preserve"> г.</w:t>
      </w:r>
    </w:p>
    <w:p w:rsidR="00B82EA0" w:rsidRDefault="00B82EA0" w:rsidP="00986594">
      <w:pPr>
        <w:adjustRightInd w:val="0"/>
        <w:spacing w:after="0"/>
        <w:ind w:firstLine="540"/>
        <w:rPr>
          <w:b/>
        </w:rPr>
      </w:pPr>
    </w:p>
    <w:p w:rsidR="009A7146" w:rsidRPr="009A7146" w:rsidRDefault="009A7146" w:rsidP="00986594">
      <w:pPr>
        <w:adjustRightInd w:val="0"/>
        <w:spacing w:after="0"/>
        <w:ind w:firstLine="540"/>
      </w:pPr>
      <w:r w:rsidRPr="009A7146">
        <w:rPr>
          <w:b/>
        </w:rPr>
        <w:t>_________________________</w:t>
      </w:r>
      <w:r w:rsidRPr="009A7146">
        <w:t xml:space="preserve">, именуемое в дальнейшем «Исполнитель», в лице___________________, действующего на основании __________, с одной стороны, и </w:t>
      </w:r>
    </w:p>
    <w:p w:rsidR="009A7146" w:rsidRPr="009A7146" w:rsidRDefault="009A7146" w:rsidP="00986594">
      <w:pPr>
        <w:adjustRightInd w:val="0"/>
        <w:spacing w:after="0"/>
        <w:ind w:firstLine="540"/>
      </w:pPr>
      <w:r w:rsidRPr="009A7146">
        <w:rPr>
          <w:b/>
        </w:rPr>
        <w:t>Акционерное общество «Завод полупроводниковых приборов»</w:t>
      </w:r>
      <w:r w:rsidRPr="009A7146">
        <w:t xml:space="preserve">, именуемое в дальнейшем «Заказчик», в лице </w:t>
      </w:r>
      <w:r w:rsidR="004D3741">
        <w:t>Г</w:t>
      </w:r>
      <w:r w:rsidRPr="009A7146">
        <w:t xml:space="preserve">енерального директора </w:t>
      </w:r>
      <w:r w:rsidR="00E369C1">
        <w:t>Козлова Петра Ивановича</w:t>
      </w:r>
      <w:r w:rsidRPr="009A7146">
        <w:t xml:space="preserve">, действующего на </w:t>
      </w:r>
      <w:r w:rsidR="00B52303" w:rsidRPr="009A7146">
        <w:t xml:space="preserve">основании </w:t>
      </w:r>
      <w:r w:rsidR="00B52303">
        <w:t>Устава</w:t>
      </w:r>
      <w:r w:rsidRPr="009A7146">
        <w:t>,</w:t>
      </w:r>
      <w:r w:rsidR="000B7F2A">
        <w:t xml:space="preserve"> с другой стороны, </w:t>
      </w:r>
      <w:r w:rsidRPr="009A7146">
        <w:t>вместе именуемые «Стороны, заключили настоящий Договор о нижеследующем:</w:t>
      </w:r>
    </w:p>
    <w:p w:rsidR="00B82EA0" w:rsidRDefault="00B82EA0" w:rsidP="00986594">
      <w:pPr>
        <w:spacing w:after="0"/>
        <w:ind w:firstLine="426"/>
        <w:rPr>
          <w:b/>
        </w:rPr>
      </w:pPr>
    </w:p>
    <w:p w:rsidR="009A7146" w:rsidRPr="009A7146" w:rsidRDefault="009A7146" w:rsidP="00986594">
      <w:pPr>
        <w:spacing w:after="0"/>
        <w:ind w:firstLine="426"/>
        <w:rPr>
          <w:b/>
        </w:rPr>
      </w:pPr>
      <w:r w:rsidRPr="009A7146">
        <w:rPr>
          <w:b/>
        </w:rPr>
        <w:t>Определения.</w:t>
      </w:r>
    </w:p>
    <w:p w:rsidR="009A7146" w:rsidRPr="009A7146" w:rsidRDefault="009A7146" w:rsidP="00986594">
      <w:pPr>
        <w:spacing w:after="0"/>
        <w:ind w:firstLine="426"/>
      </w:pPr>
      <w:r w:rsidRPr="009A7146">
        <w:t>В настоящем Договоре применены следующие термины с соответствующими определениями:</w:t>
      </w:r>
    </w:p>
    <w:p w:rsidR="009A7146" w:rsidRPr="009A7146" w:rsidRDefault="009A7146" w:rsidP="00986594">
      <w:pPr>
        <w:adjustRightInd w:val="0"/>
        <w:spacing w:after="0"/>
        <w:ind w:firstLine="426"/>
      </w:pPr>
      <w:r w:rsidRPr="009A7146">
        <w:rPr>
          <w:b/>
        </w:rPr>
        <w:t xml:space="preserve">«Стороны» </w:t>
      </w:r>
      <w:r w:rsidRPr="009A7146">
        <w:t>- Заказчик и Исполнитель.</w:t>
      </w:r>
    </w:p>
    <w:p w:rsidR="009A7146" w:rsidRPr="009A7146" w:rsidRDefault="009A7146" w:rsidP="00986594">
      <w:pPr>
        <w:adjustRightInd w:val="0"/>
        <w:spacing w:after="0"/>
        <w:ind w:firstLine="426"/>
      </w:pPr>
      <w:r w:rsidRPr="009A7146">
        <w:rPr>
          <w:b/>
        </w:rPr>
        <w:t>«Договор»</w:t>
      </w:r>
      <w:r w:rsidRPr="009A7146">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 в период </w:t>
      </w:r>
      <w:r w:rsidR="00815DC5">
        <w:t>оказания услуг</w:t>
      </w:r>
      <w:r w:rsidRPr="009A7146">
        <w:t>.</w:t>
      </w:r>
    </w:p>
    <w:p w:rsidR="009A7146" w:rsidRDefault="009A7146" w:rsidP="00986594">
      <w:pPr>
        <w:widowControl w:val="0"/>
        <w:suppressLineNumbers/>
        <w:suppressAutoHyphens/>
        <w:snapToGrid w:val="0"/>
        <w:spacing w:after="0"/>
        <w:ind w:firstLine="426"/>
      </w:pPr>
      <w:r w:rsidRPr="009A7146">
        <w:rPr>
          <w:b/>
        </w:rPr>
        <w:t xml:space="preserve">«Услуги» </w:t>
      </w:r>
      <w:r w:rsidRPr="009A7146">
        <w:t xml:space="preserve">- </w:t>
      </w:r>
      <w:r w:rsidR="00B52303" w:rsidRPr="00795F1F">
        <w:t>оказание услуг по разработке проектно-сметной</w:t>
      </w:r>
      <w:r w:rsidR="00B52303">
        <w:t xml:space="preserve"> документации с прохождением экспертизы </w:t>
      </w:r>
      <w:r w:rsidR="00921668">
        <w:t xml:space="preserve">промышленной безопасности </w:t>
      </w:r>
      <w:r w:rsidR="00B52303">
        <w:t>проектно-сметной документации</w:t>
      </w:r>
      <w:r w:rsidR="00B52303" w:rsidRPr="00795F1F">
        <w:t xml:space="preserve"> на техническое перевооружение опасного производственного объекта</w:t>
      </w:r>
      <w:r w:rsidR="00B52303">
        <w:t xml:space="preserve"> «Площадка участка организации получения азота» рег.№А42-00029-0002</w:t>
      </w:r>
      <w:r w:rsidR="00B52303" w:rsidRPr="00795F1F">
        <w:t xml:space="preserve"> (у</w:t>
      </w:r>
      <w:r w:rsidR="00B52303">
        <w:t xml:space="preserve">становка азотной адсорбционной установки в </w:t>
      </w:r>
      <w:r w:rsidR="00B52303" w:rsidRPr="00600303">
        <w:t>корпусе №22</w:t>
      </w:r>
      <w:r w:rsidR="00B52303">
        <w:t xml:space="preserve"> цеха №29</w:t>
      </w:r>
      <w:r w:rsidR="00B52303" w:rsidRPr="00795F1F">
        <w:t>) АО «ЗПП»</w:t>
      </w:r>
      <w:r w:rsidR="00661129">
        <w:t xml:space="preserve"> </w:t>
      </w:r>
      <w:r w:rsidR="00E46E06">
        <w:t>по адресу: г. Йошкар-Ола, ул. Суворова, д.26</w:t>
      </w:r>
      <w:r w:rsidR="00B82EA0">
        <w:t xml:space="preserve">, </w:t>
      </w:r>
      <w:r w:rsidRPr="009A7146">
        <w:t>в соответствии с Техническим заданием (При</w:t>
      </w:r>
      <w:r w:rsidR="00661129">
        <w:t>ложение №1), являюще</w:t>
      </w:r>
      <w:r w:rsidRPr="009A7146">
        <w:t>мся Приложением к настоящему Договору.</w:t>
      </w:r>
    </w:p>
    <w:p w:rsidR="009554A9" w:rsidRDefault="009554A9" w:rsidP="00986594">
      <w:pPr>
        <w:widowControl w:val="0"/>
        <w:suppressLineNumbers/>
        <w:suppressAutoHyphens/>
        <w:snapToGrid w:val="0"/>
        <w:spacing w:after="0"/>
        <w:ind w:firstLine="426"/>
      </w:pPr>
    </w:p>
    <w:p w:rsidR="009A7146" w:rsidRPr="009A7146" w:rsidRDefault="009A7146" w:rsidP="00986594">
      <w:pPr>
        <w:spacing w:after="0"/>
        <w:jc w:val="center"/>
        <w:rPr>
          <w:b/>
        </w:rPr>
      </w:pPr>
      <w:r w:rsidRPr="009A7146">
        <w:rPr>
          <w:b/>
        </w:rPr>
        <w:t>1.</w:t>
      </w:r>
      <w:r w:rsidRPr="009A7146">
        <w:rPr>
          <w:b/>
        </w:rPr>
        <w:tab/>
        <w:t>Предмет договора</w:t>
      </w:r>
    </w:p>
    <w:p w:rsidR="009A7146" w:rsidRPr="009A7146" w:rsidRDefault="00B82EA0" w:rsidP="00986594">
      <w:pPr>
        <w:numPr>
          <w:ilvl w:val="1"/>
          <w:numId w:val="7"/>
        </w:numPr>
        <w:tabs>
          <w:tab w:val="num" w:pos="0"/>
          <w:tab w:val="left" w:pos="360"/>
          <w:tab w:val="left" w:pos="540"/>
        </w:tabs>
        <w:spacing w:after="0"/>
        <w:ind w:left="0" w:firstLine="0"/>
        <w:rPr>
          <w:lang w:val="x-none"/>
        </w:rPr>
      </w:pPr>
      <w:r>
        <w:t xml:space="preserve"> </w:t>
      </w:r>
      <w:r w:rsidR="009A7146" w:rsidRPr="009A7146">
        <w:rPr>
          <w:lang w:val="x-none"/>
        </w:rPr>
        <w:t xml:space="preserve">Исполнитель обязуется по заданию Заказчика </w:t>
      </w:r>
      <w:r w:rsidR="009A7146" w:rsidRPr="009A7146">
        <w:t>оказать услуги</w:t>
      </w:r>
      <w:r w:rsidR="009A7146" w:rsidRPr="009A7146">
        <w:rPr>
          <w:lang w:val="x-none"/>
        </w:rPr>
        <w:t xml:space="preserve"> (далее - «</w:t>
      </w:r>
      <w:r w:rsidR="009A7146" w:rsidRPr="009A7146">
        <w:t>Услуги</w:t>
      </w:r>
      <w:r w:rsidR="009A7146" w:rsidRPr="009A7146">
        <w:rPr>
          <w:lang w:val="x-none"/>
        </w:rPr>
        <w:t xml:space="preserve">»), а Заказчик обязуется оплатить данные </w:t>
      </w:r>
      <w:r w:rsidR="009A7146" w:rsidRPr="009A7146">
        <w:t xml:space="preserve">услуги </w:t>
      </w:r>
      <w:r w:rsidR="009A7146" w:rsidRPr="009A7146">
        <w:rPr>
          <w:lang w:val="x-none"/>
        </w:rPr>
        <w:t xml:space="preserve"> в соответствии с условиями настоящего договора.</w:t>
      </w:r>
    </w:p>
    <w:p w:rsidR="009554A9" w:rsidRPr="00B82EA0" w:rsidRDefault="001C63EA" w:rsidP="00986594">
      <w:pPr>
        <w:numPr>
          <w:ilvl w:val="1"/>
          <w:numId w:val="7"/>
        </w:numPr>
        <w:tabs>
          <w:tab w:val="num" w:pos="0"/>
          <w:tab w:val="left" w:pos="360"/>
          <w:tab w:val="left" w:pos="540"/>
        </w:tabs>
        <w:spacing w:after="0"/>
        <w:ind w:left="0" w:firstLine="0"/>
        <w:rPr>
          <w:lang w:val="x-none"/>
        </w:rPr>
      </w:pPr>
      <w:r>
        <w:t xml:space="preserve"> </w:t>
      </w:r>
      <w:r w:rsidR="009A7146" w:rsidRPr="009A7146">
        <w:t>Услуги</w:t>
      </w:r>
      <w:r w:rsidR="009A7146" w:rsidRPr="009A7146">
        <w:rPr>
          <w:lang w:val="x-none"/>
        </w:rPr>
        <w:t xml:space="preserve"> считаются оказанными после подписания Заказчиком Акта сдачи-приемки </w:t>
      </w:r>
      <w:r w:rsidR="009A7146" w:rsidRPr="009A7146">
        <w:t>оказанных услуг</w:t>
      </w:r>
      <w:r w:rsidR="009A7146" w:rsidRPr="009A7146">
        <w:rPr>
          <w:lang w:val="x-none"/>
        </w:rPr>
        <w:t xml:space="preserve"> и предоставления итогового счета.</w:t>
      </w:r>
    </w:p>
    <w:p w:rsidR="009A7146" w:rsidRPr="009A7146" w:rsidRDefault="009A7146" w:rsidP="00986594">
      <w:pPr>
        <w:tabs>
          <w:tab w:val="left" w:pos="360"/>
        </w:tabs>
        <w:spacing w:after="0"/>
        <w:jc w:val="center"/>
        <w:rPr>
          <w:b/>
        </w:rPr>
      </w:pPr>
      <w:r w:rsidRPr="009A7146">
        <w:rPr>
          <w:b/>
        </w:rPr>
        <w:t>2. Цена договора и порядок расчетов.</w:t>
      </w:r>
    </w:p>
    <w:p w:rsidR="009A7146" w:rsidRPr="009A7146" w:rsidRDefault="009A7146" w:rsidP="00986594">
      <w:pPr>
        <w:spacing w:after="0"/>
      </w:pPr>
      <w:r w:rsidRPr="009A7146">
        <w:t xml:space="preserve">2.1. Цена Договора определена на основании заявки </w:t>
      </w:r>
      <w:r w:rsidR="005261B8">
        <w:t>Исполнителя</w:t>
      </w:r>
      <w:r w:rsidRPr="009A7146">
        <w:t xml:space="preserve"> и составляет __________(_______________) рублей _______ копеек. </w:t>
      </w:r>
    </w:p>
    <w:p w:rsidR="009A7146" w:rsidRPr="009A7146" w:rsidRDefault="009A7146" w:rsidP="00986594">
      <w:pPr>
        <w:tabs>
          <w:tab w:val="left" w:pos="142"/>
          <w:tab w:val="left" w:pos="1276"/>
        </w:tabs>
        <w:spacing w:after="0"/>
        <w:rPr>
          <w:rFonts w:eastAsia="Arial Unicode MS"/>
        </w:rPr>
      </w:pPr>
      <w:r w:rsidRPr="009A7146">
        <w:rPr>
          <w:rFonts w:eastAsia="Arial Unicode MS"/>
        </w:rPr>
        <w:t xml:space="preserve">2.2. Цена договора включает в </w:t>
      </w:r>
      <w:r w:rsidR="006B3D69" w:rsidRPr="00D1294B">
        <w:rPr>
          <w:rFonts w:eastAsia="Arial Unicode MS"/>
        </w:rPr>
        <w:t>себя</w:t>
      </w:r>
      <w:r w:rsidR="006B3D69" w:rsidRPr="00D1294B">
        <w:t xml:space="preserve"> </w:t>
      </w:r>
      <w:r w:rsidR="006B3D69" w:rsidRPr="00D1294B">
        <w:rPr>
          <w:rFonts w:eastAsia="Arial Unicode MS"/>
        </w:rPr>
        <w:t xml:space="preserve">все расходы на оказание услуг по </w:t>
      </w:r>
      <w:r w:rsidR="006B3D69" w:rsidRPr="00D1294B">
        <w:t xml:space="preserve">разработке проектно-сметной документации, расходы </w:t>
      </w:r>
      <w:r w:rsidR="006B3D69" w:rsidRPr="00D1294B">
        <w:rPr>
          <w:rFonts w:eastAsia="Arial Unicode MS"/>
        </w:rPr>
        <w:t xml:space="preserve">по проведению экспертизы промышленной безопасности </w:t>
      </w:r>
      <w:r w:rsidR="006B3D69" w:rsidRPr="00D1294B">
        <w:t xml:space="preserve">проектно-сметной документации, </w:t>
      </w:r>
      <w:r w:rsidR="006B3D69" w:rsidRPr="00D1294B">
        <w:rPr>
          <w:rFonts w:eastAsia="Arial Unicode MS"/>
        </w:rPr>
        <w:t>транспортные, командировочные и другие расходы, связанные с оказанием услуг по месту нахождения Заказчика, а также иные налоги (НДС</w:t>
      </w:r>
      <w:r w:rsidR="006B3D69">
        <w:rPr>
          <w:rFonts w:eastAsia="Arial Unicode MS"/>
        </w:rPr>
        <w:t xml:space="preserve"> </w:t>
      </w:r>
      <w:r w:rsidR="006B3D69" w:rsidRPr="00D1294B">
        <w:rPr>
          <w:rFonts w:eastAsia="Arial Unicode MS"/>
        </w:rPr>
        <w:t>-</w:t>
      </w:r>
      <w:r w:rsidR="006B3D69">
        <w:rPr>
          <w:rFonts w:eastAsia="Arial Unicode MS"/>
        </w:rPr>
        <w:t xml:space="preserve"> </w:t>
      </w:r>
      <w:r w:rsidR="006B3D69" w:rsidRPr="00D1294B">
        <w:rPr>
          <w:rFonts w:eastAsia="Arial Unicode MS"/>
        </w:rPr>
        <w:t>если применим), сборы и обязательные платежи, установленные законодательством РФ</w:t>
      </w:r>
      <w:r w:rsidRPr="009A7146">
        <w:rPr>
          <w:rFonts w:eastAsia="Arial Unicode MS"/>
        </w:rPr>
        <w:t>.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w:t>
      </w:r>
    </w:p>
    <w:p w:rsidR="009A7146" w:rsidRPr="009A7146" w:rsidRDefault="009A7146" w:rsidP="00986594">
      <w:pPr>
        <w:spacing w:after="0"/>
        <w:contextualSpacing/>
        <w:rPr>
          <w:rFonts w:eastAsia="Calibri"/>
        </w:rPr>
      </w:pPr>
      <w:r w:rsidRPr="009A7146">
        <w:rPr>
          <w:rFonts w:eastAsia="Calibri"/>
        </w:rPr>
        <w:t>2.3. Цена договора и платежа устанавливается в российских рублях.</w:t>
      </w:r>
    </w:p>
    <w:p w:rsidR="009A7146" w:rsidRPr="009A7146" w:rsidRDefault="009A7146" w:rsidP="00986594">
      <w:pPr>
        <w:spacing w:after="0"/>
        <w:contextualSpacing/>
        <w:rPr>
          <w:rFonts w:eastAsia="Calibri"/>
        </w:rPr>
      </w:pPr>
      <w:r w:rsidRPr="009A7146">
        <w:rPr>
          <w:rFonts w:eastAsia="Calibri"/>
        </w:rPr>
        <w:t>2.4. Цена договора является фиксированной и не подлежит изменению в течение всего срока действия договора.</w:t>
      </w:r>
    </w:p>
    <w:p w:rsidR="009A7146" w:rsidRPr="009A7146" w:rsidRDefault="009A7146" w:rsidP="00986594">
      <w:pPr>
        <w:spacing w:after="0"/>
        <w:contextualSpacing/>
        <w:rPr>
          <w:rFonts w:eastAsia="Calibri"/>
        </w:rPr>
      </w:pPr>
      <w:r w:rsidRPr="009A7146">
        <w:rPr>
          <w:rFonts w:eastAsia="Calibri"/>
        </w:rPr>
        <w:t>2.5.</w:t>
      </w:r>
      <w:r w:rsidR="00436541">
        <w:rPr>
          <w:rFonts w:eastAsia="Calibri"/>
        </w:rPr>
        <w:t xml:space="preserve"> </w:t>
      </w:r>
      <w:r w:rsidRPr="009A7146">
        <w:rPr>
          <w:rFonts w:eastAsia="Calibri"/>
        </w:rPr>
        <w:t xml:space="preserve">Заказчик осуществляет 100 % оплату за фактически оказанные услуги на основании выставленного счета Исполнителя в течение </w:t>
      </w:r>
      <w:r w:rsidR="006E7119">
        <w:rPr>
          <w:rFonts w:eastAsia="Calibri"/>
        </w:rPr>
        <w:t>3</w:t>
      </w:r>
      <w:r w:rsidRPr="009A7146">
        <w:rPr>
          <w:rFonts w:eastAsia="Calibri"/>
        </w:rPr>
        <w:t>0 (</w:t>
      </w:r>
      <w:r w:rsidR="006E7119">
        <w:rPr>
          <w:rFonts w:eastAsia="Calibri"/>
        </w:rPr>
        <w:t>Тридцати</w:t>
      </w:r>
      <w:r w:rsidRPr="009A7146">
        <w:rPr>
          <w:rFonts w:eastAsia="Calibri"/>
        </w:rPr>
        <w:t xml:space="preserve">) </w:t>
      </w:r>
      <w:r w:rsidR="006E7119">
        <w:rPr>
          <w:rFonts w:eastAsia="Calibri"/>
        </w:rPr>
        <w:t>календарных</w:t>
      </w:r>
      <w:r w:rsidRPr="009A7146">
        <w:rPr>
          <w:rFonts w:eastAsia="Calibri"/>
        </w:rPr>
        <w:t xml:space="preserve"> дней </w:t>
      </w:r>
      <w:r w:rsidR="00083279" w:rsidRPr="009A7146">
        <w:rPr>
          <w:rFonts w:eastAsia="Calibri"/>
        </w:rPr>
        <w:t>путем перечисления денежных средств на</w:t>
      </w:r>
      <w:r w:rsidR="00436541">
        <w:rPr>
          <w:rFonts w:eastAsia="Calibri"/>
        </w:rPr>
        <w:t xml:space="preserve"> расчетный </w:t>
      </w:r>
      <w:r w:rsidR="00083279" w:rsidRPr="009A7146">
        <w:rPr>
          <w:rFonts w:eastAsia="Calibri"/>
        </w:rPr>
        <w:t xml:space="preserve">счет Исполнителя </w:t>
      </w:r>
      <w:r w:rsidRPr="009A7146">
        <w:rPr>
          <w:rFonts w:eastAsia="Calibri"/>
        </w:rPr>
        <w:t>с</w:t>
      </w:r>
      <w:r w:rsidR="00083279">
        <w:rPr>
          <w:rFonts w:eastAsia="Calibri"/>
        </w:rPr>
        <w:t>о дня</w:t>
      </w:r>
      <w:r w:rsidRPr="009A7146">
        <w:rPr>
          <w:rFonts w:eastAsia="Calibri"/>
        </w:rPr>
        <w:t xml:space="preserve"> подписания Сторонами Акта сдачи-приемки оказанных услуг.</w:t>
      </w:r>
    </w:p>
    <w:p w:rsidR="009A7146" w:rsidRDefault="009A7146" w:rsidP="00986594">
      <w:pPr>
        <w:spacing w:after="0"/>
        <w:contextualSpacing/>
        <w:rPr>
          <w:rFonts w:eastAsia="Calibri"/>
        </w:rPr>
      </w:pPr>
      <w:r w:rsidRPr="009A7146">
        <w:rPr>
          <w:rFonts w:eastAsia="Calibri"/>
        </w:rPr>
        <w:t>2.6. Отчетной документацией являются передаваемые Заказчику документы и материалы Исполнителя, подтверждающие надлежащее оказание услуг, предусмотренные техническим заданием на</w:t>
      </w:r>
      <w:r w:rsidR="0009433C">
        <w:rPr>
          <w:rFonts w:eastAsia="Calibri"/>
        </w:rPr>
        <w:t xml:space="preserve"> оказание услуг (Приложение 1) </w:t>
      </w:r>
      <w:r w:rsidRPr="009A7146">
        <w:rPr>
          <w:rFonts w:eastAsia="Calibri"/>
        </w:rPr>
        <w:t>и т.п.</w:t>
      </w:r>
    </w:p>
    <w:p w:rsidR="006B3D69" w:rsidRDefault="006B3D69" w:rsidP="00986594">
      <w:pPr>
        <w:spacing w:after="0"/>
        <w:contextualSpacing/>
        <w:rPr>
          <w:rFonts w:eastAsia="Calibri"/>
        </w:rPr>
      </w:pPr>
    </w:p>
    <w:p w:rsidR="009A7146" w:rsidRPr="009A7146" w:rsidRDefault="009A7146" w:rsidP="00986594">
      <w:pPr>
        <w:spacing w:after="0"/>
        <w:jc w:val="center"/>
        <w:rPr>
          <w:b/>
          <w:bCs/>
          <w:iCs/>
        </w:rPr>
      </w:pPr>
      <w:r w:rsidRPr="009A7146">
        <w:rPr>
          <w:b/>
          <w:bCs/>
          <w:iCs/>
        </w:rPr>
        <w:t>3. Права и обязанности Заказчика</w:t>
      </w:r>
    </w:p>
    <w:p w:rsidR="009A7146" w:rsidRPr="009A7146" w:rsidRDefault="009A7146" w:rsidP="00986594">
      <w:pPr>
        <w:tabs>
          <w:tab w:val="left" w:pos="1332"/>
          <w:tab w:val="left" w:pos="1440"/>
        </w:tabs>
        <w:spacing w:after="0"/>
        <w:rPr>
          <w:b/>
        </w:rPr>
      </w:pPr>
      <w:r w:rsidRPr="009A7146">
        <w:rPr>
          <w:b/>
        </w:rPr>
        <w:lastRenderedPageBreak/>
        <w:t>3.1. Заказчик вправе:</w:t>
      </w:r>
    </w:p>
    <w:p w:rsidR="009A7146" w:rsidRPr="009A7146" w:rsidRDefault="009A7146" w:rsidP="00986594">
      <w:pPr>
        <w:tabs>
          <w:tab w:val="left" w:pos="1332"/>
          <w:tab w:val="left" w:pos="1440"/>
        </w:tabs>
        <w:spacing w:after="0"/>
      </w:pPr>
      <w:r w:rsidRPr="009A7146">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rsidR="009A7146" w:rsidRPr="009A7146" w:rsidRDefault="009A7146" w:rsidP="00986594">
      <w:pPr>
        <w:tabs>
          <w:tab w:val="left" w:pos="1332"/>
          <w:tab w:val="left" w:pos="1440"/>
        </w:tabs>
        <w:spacing w:after="0"/>
        <w:rPr>
          <w:rFonts w:eastAsia="Arial Unicode MS"/>
        </w:rPr>
      </w:pPr>
      <w:r w:rsidRPr="009A7146">
        <w:t xml:space="preserve">3.1.2. </w:t>
      </w:r>
      <w:r w:rsidRPr="009A7146">
        <w:rPr>
          <w:rFonts w:eastAsia="Arial Unicode MS"/>
        </w:rPr>
        <w:t>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rsidR="009A7146" w:rsidRPr="009A7146" w:rsidRDefault="009A7146" w:rsidP="00986594">
      <w:pPr>
        <w:tabs>
          <w:tab w:val="left" w:pos="1332"/>
          <w:tab w:val="left" w:pos="1440"/>
        </w:tabs>
        <w:spacing w:after="0"/>
        <w:rPr>
          <w:bCs/>
          <w:iCs/>
        </w:rPr>
      </w:pPr>
      <w:r w:rsidRPr="009A7146">
        <w:rPr>
          <w:rFonts w:eastAsia="Arial Unicode MS"/>
        </w:rPr>
        <w:t xml:space="preserve">3.1.3. </w:t>
      </w:r>
      <w:r w:rsidRPr="009A7146">
        <w:t>П</w:t>
      </w:r>
      <w:r w:rsidRPr="009A7146">
        <w:rPr>
          <w:bCs/>
          <w:iCs/>
        </w:rPr>
        <w:t>ривлекать экспертов, специалистов и иных лиц,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w:t>
      </w:r>
    </w:p>
    <w:p w:rsidR="009A7146" w:rsidRPr="009A7146" w:rsidRDefault="009A7146" w:rsidP="00986594">
      <w:pPr>
        <w:tabs>
          <w:tab w:val="left" w:pos="1332"/>
          <w:tab w:val="left" w:pos="1440"/>
        </w:tabs>
        <w:spacing w:after="0"/>
      </w:pPr>
      <w:r w:rsidRPr="009A7146">
        <w:rPr>
          <w:bCs/>
          <w:iCs/>
        </w:rPr>
        <w:t xml:space="preserve">3.1.4. </w:t>
      </w:r>
      <w:r w:rsidRPr="009A7146">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rsidR="009A7146" w:rsidRPr="009A7146" w:rsidRDefault="009A7146" w:rsidP="00986594">
      <w:pPr>
        <w:tabs>
          <w:tab w:val="left" w:pos="1332"/>
          <w:tab w:val="left" w:pos="1440"/>
        </w:tabs>
        <w:spacing w:after="0"/>
        <w:rPr>
          <w:b/>
        </w:rPr>
      </w:pPr>
      <w:r w:rsidRPr="009A7146">
        <w:rPr>
          <w:b/>
        </w:rPr>
        <w:t>3.2. Заказчик обязан:</w:t>
      </w:r>
    </w:p>
    <w:p w:rsidR="009A7146" w:rsidRPr="009A7146" w:rsidRDefault="009A7146" w:rsidP="00986594">
      <w:pPr>
        <w:tabs>
          <w:tab w:val="left" w:pos="1332"/>
          <w:tab w:val="left" w:pos="1440"/>
        </w:tabs>
        <w:spacing w:after="0"/>
      </w:pPr>
      <w:r w:rsidRPr="009A7146">
        <w:t>3.2.1. 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rsidR="009A7146" w:rsidRPr="009A7146" w:rsidRDefault="009A7146" w:rsidP="00986594">
      <w:pPr>
        <w:tabs>
          <w:tab w:val="left" w:pos="1332"/>
          <w:tab w:val="left" w:pos="1440"/>
        </w:tabs>
        <w:spacing w:after="0"/>
      </w:pPr>
      <w:r w:rsidRPr="009A7146">
        <w:t>3.2.2. Обеспечивать своевременную приемку исполнения обязательств Исполнителя по настоящему договору.</w:t>
      </w:r>
    </w:p>
    <w:p w:rsidR="009A7146" w:rsidRDefault="009A7146" w:rsidP="00986594">
      <w:pPr>
        <w:tabs>
          <w:tab w:val="left" w:pos="1332"/>
          <w:tab w:val="left" w:pos="1440"/>
        </w:tabs>
        <w:spacing w:after="0"/>
      </w:pPr>
      <w:r w:rsidRPr="009A7146">
        <w:t>3.2.3. Обеспечивать своевременную оплату результата оказанных услуг в соответствии с условиями настоящего договора.</w:t>
      </w:r>
    </w:p>
    <w:p w:rsidR="009A7146" w:rsidRPr="009A7146" w:rsidRDefault="009A7146" w:rsidP="00986594">
      <w:pPr>
        <w:spacing w:after="0"/>
        <w:jc w:val="center"/>
        <w:rPr>
          <w:b/>
        </w:rPr>
      </w:pPr>
      <w:r w:rsidRPr="009A7146">
        <w:rPr>
          <w:b/>
        </w:rPr>
        <w:t>4. Права и обязанности Исполнителя</w:t>
      </w:r>
    </w:p>
    <w:p w:rsidR="009A7146" w:rsidRPr="009A7146" w:rsidRDefault="009A7146" w:rsidP="00986594">
      <w:pPr>
        <w:spacing w:after="0"/>
        <w:rPr>
          <w:b/>
        </w:rPr>
      </w:pPr>
      <w:r w:rsidRPr="009A7146">
        <w:rPr>
          <w:b/>
        </w:rPr>
        <w:t>4.1. Исполнитель вправе:</w:t>
      </w:r>
    </w:p>
    <w:p w:rsidR="009A7146" w:rsidRPr="009A7146" w:rsidRDefault="009A7146" w:rsidP="00986594">
      <w:pPr>
        <w:spacing w:after="0"/>
      </w:pPr>
      <w:r w:rsidRPr="009A7146">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rsidR="009A7146" w:rsidRPr="009A7146" w:rsidRDefault="009A7146" w:rsidP="00986594">
      <w:pPr>
        <w:spacing w:after="0"/>
      </w:pPr>
      <w:r w:rsidRPr="009A7146">
        <w:t>4.1.2. Требовать своевременной оплаты оказанных надлежащим образом услуг в соответствии с разделом 2 настоящего договора.</w:t>
      </w:r>
    </w:p>
    <w:p w:rsidR="009A7146" w:rsidRPr="009A7146" w:rsidRDefault="009A7146" w:rsidP="00986594">
      <w:pPr>
        <w:spacing w:after="0"/>
        <w:rPr>
          <w:b/>
        </w:rPr>
      </w:pPr>
      <w:r w:rsidRPr="009A7146">
        <w:rPr>
          <w:b/>
        </w:rPr>
        <w:t>4.2. Исполнитель обязан:</w:t>
      </w:r>
    </w:p>
    <w:p w:rsidR="009A7146" w:rsidRPr="009A7146" w:rsidRDefault="005261B8" w:rsidP="00986594">
      <w:pPr>
        <w:tabs>
          <w:tab w:val="left" w:pos="0"/>
        </w:tabs>
        <w:spacing w:after="0"/>
        <w:contextualSpacing/>
        <w:rPr>
          <w:rFonts w:eastAsia="Calibri"/>
        </w:rPr>
      </w:pPr>
      <w:r>
        <w:rPr>
          <w:rFonts w:eastAsia="Calibri"/>
        </w:rPr>
        <w:t xml:space="preserve">4.2.1. </w:t>
      </w:r>
      <w:r w:rsidR="009A7146" w:rsidRPr="009A7146">
        <w:rPr>
          <w:rFonts w:eastAsia="Calibri"/>
        </w:rPr>
        <w:t xml:space="preserve">Оказать услуги лично, без привлечения третьих лиц. </w:t>
      </w:r>
    </w:p>
    <w:p w:rsidR="009A7146" w:rsidRPr="009A7146" w:rsidRDefault="009A7146" w:rsidP="00986594">
      <w:pPr>
        <w:tabs>
          <w:tab w:val="left" w:pos="0"/>
        </w:tabs>
        <w:spacing w:after="0"/>
        <w:contextualSpacing/>
        <w:rPr>
          <w:rFonts w:eastAsia="Calibri"/>
        </w:rPr>
      </w:pPr>
      <w:r w:rsidRPr="009A7146">
        <w:rPr>
          <w:rFonts w:eastAsia="Calibri"/>
        </w:rPr>
        <w:t>4.2.2. При исполнении обязательств по настоящему договору не нарушать имущественные и личные неимущественные права Заказчика и третьих лиц.</w:t>
      </w:r>
    </w:p>
    <w:p w:rsidR="009A7146" w:rsidRPr="009A7146" w:rsidRDefault="009A7146" w:rsidP="00986594">
      <w:pPr>
        <w:spacing w:after="0"/>
      </w:pPr>
      <w:r w:rsidRPr="009A7146">
        <w:t>4.2.2. Своевременно и надлежащим образом оказать услуги и представить Заказчику отчетные документы и материалы, предусмотренные настоящим договором.</w:t>
      </w:r>
    </w:p>
    <w:p w:rsidR="009A7146" w:rsidRPr="009A7146" w:rsidRDefault="009A7146" w:rsidP="00986594">
      <w:pPr>
        <w:spacing w:after="0"/>
      </w:pPr>
      <w:r w:rsidRPr="009A7146">
        <w:t>4.2.3. Своими силами и за собственный счет устранять выявленные в процессе оказания услуг недостатки.</w:t>
      </w:r>
      <w:bookmarkStart w:id="0" w:name="_GoBack"/>
      <w:bookmarkEnd w:id="0"/>
    </w:p>
    <w:p w:rsidR="009A7146" w:rsidRPr="009A7146" w:rsidRDefault="009A7146" w:rsidP="00986594">
      <w:pPr>
        <w:spacing w:after="0"/>
        <w:jc w:val="left"/>
        <w:rPr>
          <w:b/>
        </w:rPr>
      </w:pPr>
      <w:r w:rsidRPr="009A7146">
        <w:rPr>
          <w:b/>
        </w:rPr>
        <w:t>4.3. Исполнитель гарантирует:</w:t>
      </w:r>
    </w:p>
    <w:p w:rsidR="009A7146" w:rsidRDefault="009A7146" w:rsidP="00986594">
      <w:pPr>
        <w:spacing w:after="0"/>
      </w:pPr>
      <w:r w:rsidRPr="009A7146">
        <w:t>4.3.1. Надлежащее качество услуг в полном объеме, в указанные сроки в соответствии с действующей нормативно – технической документацией в области промышленной безопасности.</w:t>
      </w:r>
    </w:p>
    <w:p w:rsidR="009A7146" w:rsidRPr="009A7146" w:rsidRDefault="009A7146" w:rsidP="00986594">
      <w:pPr>
        <w:spacing w:after="0"/>
        <w:jc w:val="center"/>
        <w:rPr>
          <w:b/>
          <w:bCs/>
          <w:iCs/>
        </w:rPr>
      </w:pPr>
      <w:r w:rsidRPr="009A7146">
        <w:rPr>
          <w:b/>
          <w:bCs/>
          <w:iCs/>
        </w:rPr>
        <w:t xml:space="preserve">5. Порядок сдачи–приемки </w:t>
      </w:r>
      <w:r w:rsidRPr="009A7146">
        <w:rPr>
          <w:b/>
        </w:rPr>
        <w:t>оказанных услуг</w:t>
      </w:r>
    </w:p>
    <w:p w:rsidR="009A7146" w:rsidRPr="009A7146" w:rsidRDefault="009A7146" w:rsidP="00986594">
      <w:pPr>
        <w:spacing w:after="0"/>
      </w:pPr>
      <w:r w:rsidRPr="009A7146">
        <w:t>5.1. Ср</w:t>
      </w:r>
      <w:r w:rsidR="00756B66">
        <w:t>ок оказания услуг - в течение 12</w:t>
      </w:r>
      <w:r w:rsidR="00815DC5">
        <w:t xml:space="preserve">0 (Ста </w:t>
      </w:r>
      <w:r w:rsidR="00756B66">
        <w:t>двадцати</w:t>
      </w:r>
      <w:r w:rsidRPr="009A7146">
        <w:t xml:space="preserve">) календарных дней с момента </w:t>
      </w:r>
      <w:r w:rsidR="00755F10">
        <w:t>заключения</w:t>
      </w:r>
      <w:r w:rsidRPr="009A7146">
        <w:t xml:space="preserve"> Договора.</w:t>
      </w:r>
    </w:p>
    <w:p w:rsidR="009A7146" w:rsidRPr="009A7146" w:rsidRDefault="009A7146" w:rsidP="00986594">
      <w:pPr>
        <w:spacing w:after="0"/>
      </w:pPr>
      <w:r w:rsidRPr="009A7146">
        <w:t>5.2.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документации, передаваемых Заказчику. Результатом оказанных услуг является заключение по каждому наименованию услуг, указанному в Техническом задании (Приложение № 1).</w:t>
      </w:r>
    </w:p>
    <w:p w:rsidR="009A7146" w:rsidRPr="009A7146" w:rsidRDefault="009A7146" w:rsidP="00986594">
      <w:pPr>
        <w:spacing w:after="0"/>
      </w:pPr>
      <w:r w:rsidRPr="009A7146">
        <w:t>5.3.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rsidR="009A7146" w:rsidRPr="009A7146" w:rsidRDefault="009A7146" w:rsidP="00986594">
      <w:pPr>
        <w:spacing w:after="0"/>
      </w:pPr>
      <w:r w:rsidRPr="009A7146">
        <w:t>5.4.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rsidR="009A7146" w:rsidRDefault="009A7146" w:rsidP="00986594">
      <w:pPr>
        <w:spacing w:after="0"/>
      </w:pPr>
      <w:r w:rsidRPr="009A7146">
        <w:lastRenderedPageBreak/>
        <w:t>5.5. После подписания акта сдачи-приемки оказанных услуг Исполнитель в течение 5 (Пяти) дней направляет Заказчику счет-фактуру.</w:t>
      </w:r>
    </w:p>
    <w:p w:rsidR="009A7146" w:rsidRPr="009A7146" w:rsidRDefault="009A7146" w:rsidP="00986594">
      <w:pPr>
        <w:spacing w:after="0"/>
        <w:jc w:val="center"/>
        <w:rPr>
          <w:b/>
        </w:rPr>
      </w:pPr>
      <w:r w:rsidRPr="009A7146">
        <w:rPr>
          <w:b/>
        </w:rPr>
        <w:t>6. Ответственность Сторон</w:t>
      </w:r>
    </w:p>
    <w:p w:rsidR="009A7146" w:rsidRPr="009A7146" w:rsidRDefault="009A7146" w:rsidP="00986594">
      <w:pPr>
        <w:adjustRightInd w:val="0"/>
        <w:spacing w:after="0"/>
        <w:rPr>
          <w:bCs/>
          <w:iCs/>
        </w:rPr>
      </w:pPr>
      <w:r w:rsidRPr="009A7146">
        <w:t xml:space="preserve">6.1. </w:t>
      </w:r>
      <w:r w:rsidRPr="009A7146">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9A7146" w:rsidRPr="009A7146" w:rsidRDefault="009A7146" w:rsidP="00986594">
      <w:pPr>
        <w:spacing w:after="0"/>
      </w:pPr>
      <w:r w:rsidRPr="009A7146">
        <w:rPr>
          <w:bCs/>
          <w:iCs/>
        </w:rPr>
        <w:t xml:space="preserve">6.2. В случае просрочки исполнения обязательств Исполнителем (в том числе гарантийного обязательства), предусмотренных Договором, а так 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w:t>
      </w:r>
      <w:r w:rsidRPr="009A7146">
        <w:t>выполнение работ</w:t>
      </w:r>
      <w:r w:rsidRPr="009A7146">
        <w:rPr>
          <w:bCs/>
          <w:iCs/>
        </w:rPr>
        <w:t>, если Исполнитель не уплатил их в указанный в требовании срок.</w:t>
      </w:r>
    </w:p>
    <w:p w:rsidR="009A7146" w:rsidRPr="009A7146" w:rsidRDefault="009A7146" w:rsidP="00986594">
      <w:pPr>
        <w:adjustRightInd w:val="0"/>
        <w:spacing w:after="0"/>
        <w:rPr>
          <w:bCs/>
          <w:iCs/>
        </w:rPr>
      </w:pPr>
      <w:r w:rsidRPr="009A7146">
        <w:rPr>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0,</w:t>
      </w:r>
      <w:r w:rsidR="00B52303">
        <w:rPr>
          <w:bCs/>
          <w:iCs/>
        </w:rPr>
        <w:t>1</w:t>
      </w:r>
      <w:r w:rsidRPr="009A7146">
        <w:rPr>
          <w:bCs/>
          <w:iCs/>
        </w:rPr>
        <w:t>% от цены Договора за каждый день просрочки.</w:t>
      </w:r>
    </w:p>
    <w:p w:rsidR="009A7146" w:rsidRPr="009A7146" w:rsidRDefault="009A7146" w:rsidP="00986594">
      <w:pPr>
        <w:adjustRightInd w:val="0"/>
        <w:spacing w:after="0"/>
        <w:rPr>
          <w:bCs/>
          <w:iCs/>
        </w:rPr>
      </w:pPr>
      <w:r w:rsidRPr="009A7146">
        <w:rPr>
          <w:bCs/>
          <w:iCs/>
        </w:rPr>
        <w:t>6.4.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9A7146">
        <w:t>.</w:t>
      </w:r>
    </w:p>
    <w:p w:rsidR="009A7146" w:rsidRPr="009A7146" w:rsidRDefault="009A7146" w:rsidP="00986594">
      <w:pPr>
        <w:adjustRightInd w:val="0"/>
        <w:spacing w:after="0"/>
      </w:pPr>
      <w:r w:rsidRPr="009A7146">
        <w:t xml:space="preserve">6.5. Уплата неустойки или применение иной формы ответственности не освобождает Стороны от исполнения обязательств по настоящему договору. </w:t>
      </w:r>
    </w:p>
    <w:p w:rsidR="009A7146" w:rsidRPr="009A7146" w:rsidRDefault="009A7146" w:rsidP="00986594">
      <w:pPr>
        <w:spacing w:after="0"/>
      </w:pPr>
      <w:r w:rsidRPr="009A7146">
        <w:t>6.6.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9A7146" w:rsidRPr="009A7146" w:rsidRDefault="009A7146" w:rsidP="00986594">
      <w:pPr>
        <w:spacing w:after="0"/>
        <w:jc w:val="center"/>
        <w:rPr>
          <w:rFonts w:eastAsia="Arial Unicode MS"/>
          <w:b/>
        </w:rPr>
      </w:pPr>
      <w:r w:rsidRPr="009A7146">
        <w:rPr>
          <w:rFonts w:eastAsia="Arial Unicode MS"/>
          <w:b/>
        </w:rPr>
        <w:t>7. Форс-мажор</w:t>
      </w:r>
    </w:p>
    <w:p w:rsidR="009A7146" w:rsidRPr="009A7146" w:rsidRDefault="009A7146" w:rsidP="00986594">
      <w:pPr>
        <w:spacing w:after="0"/>
      </w:pPr>
      <w:r w:rsidRPr="009A7146">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9A7146" w:rsidRPr="009A7146" w:rsidRDefault="009A7146" w:rsidP="00986594">
      <w:pPr>
        <w:spacing w:after="0"/>
        <w:rPr>
          <w:bCs/>
          <w:iCs/>
        </w:rPr>
      </w:pPr>
      <w:r w:rsidRPr="009A7146">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3-х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9A7146" w:rsidRPr="009A7146" w:rsidRDefault="009A7146" w:rsidP="00986594">
      <w:pPr>
        <w:spacing w:after="0"/>
        <w:ind w:firstLine="708"/>
      </w:pPr>
      <w:r w:rsidRPr="009A7146">
        <w:t>Факты, изложенные в уведомлении, должны</w:t>
      </w:r>
      <w:r w:rsidRPr="009A7146">
        <w:rPr>
          <w:bCs/>
          <w:iCs/>
        </w:rPr>
        <w:t xml:space="preserve"> быть документально подтверждены Торгово-промышленной Палатой либо иным компетентным государственным органом. </w:t>
      </w:r>
      <w:r w:rsidRPr="009A7146">
        <w:t xml:space="preserve">Неуведомление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rsidR="009A7146" w:rsidRPr="009A7146" w:rsidRDefault="009A7146" w:rsidP="00986594">
      <w:pPr>
        <w:spacing w:after="0"/>
      </w:pPr>
      <w:r w:rsidRPr="009A7146">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9A7146" w:rsidRPr="009A7146" w:rsidRDefault="009A7146" w:rsidP="00986594">
      <w:pPr>
        <w:spacing w:after="0"/>
        <w:jc w:val="center"/>
        <w:rPr>
          <w:rFonts w:eastAsia="Arial Unicode MS"/>
          <w:b/>
        </w:rPr>
      </w:pPr>
      <w:r w:rsidRPr="009A7146">
        <w:rPr>
          <w:rFonts w:eastAsia="Arial Unicode MS"/>
          <w:b/>
        </w:rPr>
        <w:t>8. Разрешение споров</w:t>
      </w:r>
    </w:p>
    <w:p w:rsidR="005261B8" w:rsidRPr="005261B8" w:rsidRDefault="005261B8" w:rsidP="00986594">
      <w:pPr>
        <w:spacing w:after="0"/>
      </w:pPr>
      <w:r>
        <w:t>8</w:t>
      </w:r>
      <w:r w:rsidRPr="005261B8">
        <w:t xml:space="preserve">.1.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756B66">
        <w:t>в Арбитражном суде Республики Марий Эл</w:t>
      </w:r>
      <w:r w:rsidRPr="005261B8">
        <w:t xml:space="preserve"> .</w:t>
      </w:r>
    </w:p>
    <w:p w:rsidR="005261B8" w:rsidRPr="005261B8" w:rsidRDefault="005261B8" w:rsidP="00986594">
      <w:pPr>
        <w:spacing w:after="0"/>
      </w:pPr>
      <w:r>
        <w:t>8</w:t>
      </w:r>
      <w:r w:rsidRPr="005261B8">
        <w:t>.2. До передачи спора на разрешение Сторонами должен быть соблюден претензионный порядок его урегулирования.</w:t>
      </w:r>
    </w:p>
    <w:p w:rsidR="005261B8" w:rsidRPr="005261B8" w:rsidRDefault="005261B8" w:rsidP="00986594">
      <w:pPr>
        <w:spacing w:after="0"/>
      </w:pPr>
      <w:r>
        <w:t>8</w:t>
      </w:r>
      <w:r w:rsidRPr="005261B8">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5261B8" w:rsidRPr="005261B8" w:rsidRDefault="005261B8" w:rsidP="00986594">
      <w:pPr>
        <w:spacing w:after="0"/>
      </w:pPr>
      <w:r>
        <w:t>8</w:t>
      </w:r>
      <w:r w:rsidRPr="005261B8">
        <w:t>.4.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5261B8" w:rsidRDefault="005261B8" w:rsidP="00986594">
      <w:pPr>
        <w:spacing w:after="0"/>
      </w:pPr>
      <w:r>
        <w:t>8</w:t>
      </w:r>
      <w:r w:rsidRPr="005261B8">
        <w:t>.5. Ответ на претензию направляется по факсу либо заказным письмом.</w:t>
      </w:r>
    </w:p>
    <w:p w:rsidR="009A7146" w:rsidRPr="009A7146" w:rsidRDefault="009A7146" w:rsidP="00986594">
      <w:pPr>
        <w:tabs>
          <w:tab w:val="left" w:pos="0"/>
        </w:tabs>
        <w:spacing w:after="0"/>
        <w:contextualSpacing/>
        <w:jc w:val="center"/>
        <w:rPr>
          <w:rFonts w:eastAsia="Calibri"/>
          <w:b/>
          <w:bCs/>
          <w:iCs/>
        </w:rPr>
      </w:pPr>
      <w:r w:rsidRPr="009A7146">
        <w:rPr>
          <w:rFonts w:eastAsia="Calibri"/>
          <w:b/>
          <w:bCs/>
          <w:iCs/>
        </w:rPr>
        <w:lastRenderedPageBreak/>
        <w:t>9. Срок действия, изменение и расторжение договора</w:t>
      </w:r>
    </w:p>
    <w:p w:rsidR="009A7146" w:rsidRPr="009A7146" w:rsidRDefault="009A7146" w:rsidP="00986594">
      <w:pPr>
        <w:tabs>
          <w:tab w:val="left" w:pos="0"/>
        </w:tabs>
        <w:spacing w:after="0"/>
        <w:rPr>
          <w:rFonts w:eastAsia="Arial Unicode MS"/>
        </w:rPr>
      </w:pPr>
      <w:r w:rsidRPr="009A7146">
        <w:rPr>
          <w:rFonts w:eastAsia="Arial Unicode MS"/>
        </w:rPr>
        <w:t>9.1. Договор вступает в силу с момента его подписания Сторонами.</w:t>
      </w:r>
    </w:p>
    <w:p w:rsidR="009A7146" w:rsidRPr="009A7146" w:rsidRDefault="00756B66" w:rsidP="00986594">
      <w:pPr>
        <w:tabs>
          <w:tab w:val="left" w:pos="0"/>
        </w:tabs>
        <w:spacing w:after="0"/>
        <w:rPr>
          <w:rFonts w:eastAsia="Arial Unicode MS"/>
        </w:rPr>
      </w:pPr>
      <w:r>
        <w:rPr>
          <w:rFonts w:eastAsia="Arial Unicode MS"/>
        </w:rPr>
        <w:t>9.2. Договор действует до 31.12</w:t>
      </w:r>
      <w:r w:rsidR="00921668">
        <w:rPr>
          <w:rFonts w:eastAsia="Arial Unicode MS"/>
        </w:rPr>
        <w:t>.2023</w:t>
      </w:r>
      <w:r w:rsidR="009A7146" w:rsidRPr="009A7146">
        <w:rPr>
          <w:rFonts w:eastAsia="Arial Unicode MS"/>
        </w:rPr>
        <w:t xml:space="preserve"> г, а в части исполнения обязательств по договору – до полного исполнения обязательств Сторонами.</w:t>
      </w:r>
    </w:p>
    <w:p w:rsidR="009A7146" w:rsidRPr="009A7146" w:rsidRDefault="009A7146" w:rsidP="00986594">
      <w:pPr>
        <w:tabs>
          <w:tab w:val="left" w:pos="0"/>
        </w:tabs>
        <w:spacing w:after="0"/>
        <w:rPr>
          <w:rFonts w:eastAsia="Arial Unicode MS"/>
        </w:rPr>
      </w:pPr>
      <w:r w:rsidRPr="009A7146">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9A7146" w:rsidRPr="009A7146" w:rsidRDefault="009A7146" w:rsidP="00986594">
      <w:pPr>
        <w:tabs>
          <w:tab w:val="left" w:pos="0"/>
        </w:tabs>
        <w:spacing w:after="0"/>
      </w:pPr>
      <w:r w:rsidRPr="009A7146">
        <w:rPr>
          <w:rFonts w:eastAsia="Arial Unicode MS"/>
        </w:rPr>
        <w:t xml:space="preserve">9.4. </w:t>
      </w:r>
      <w:r w:rsidRPr="009A7146">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9A7146" w:rsidRPr="009A7146" w:rsidRDefault="009A7146" w:rsidP="00986594">
      <w:pPr>
        <w:adjustRightInd w:val="0"/>
        <w:spacing w:after="0"/>
      </w:pPr>
      <w:r w:rsidRPr="009A7146">
        <w:t>9.</w:t>
      </w:r>
      <w:r w:rsidR="00B52303">
        <w:t>5</w:t>
      </w:r>
      <w:r w:rsidRPr="009A7146">
        <w:t>.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9A7146" w:rsidRPr="009A7146" w:rsidRDefault="009A7146" w:rsidP="00986594">
      <w:pPr>
        <w:adjustRightInd w:val="0"/>
        <w:spacing w:after="0"/>
      </w:pPr>
      <w:r w:rsidRPr="009A7146">
        <w:t>а) если Исполнитель не приступает в установленный договором срок к исполнению договора или выполняет работы таким образом, что окончание их к сроку, предусмотренному договором, становится явно невозможным;</w:t>
      </w:r>
    </w:p>
    <w:p w:rsidR="009A7146" w:rsidRPr="009A7146" w:rsidRDefault="009A7146" w:rsidP="00986594">
      <w:pPr>
        <w:adjustRightInd w:val="0"/>
        <w:spacing w:after="0"/>
      </w:pPr>
      <w:r w:rsidRPr="009A7146">
        <w:t>б) если во время выполнения работ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rsidR="009A7146" w:rsidRPr="009A7146" w:rsidRDefault="009A7146" w:rsidP="00986594">
      <w:pPr>
        <w:adjustRightInd w:val="0"/>
        <w:spacing w:after="0"/>
      </w:pPr>
      <w:r w:rsidRPr="009A7146">
        <w:t>в) неоднократного (два или более) или существенного (более десяти календарных дней) нарушения Исполнителем сроков выполнения работ, указанных в договоре;</w:t>
      </w:r>
    </w:p>
    <w:p w:rsidR="009A7146" w:rsidRPr="009A7146" w:rsidRDefault="009A7146" w:rsidP="00986594">
      <w:pPr>
        <w:adjustRightInd w:val="0"/>
        <w:spacing w:after="0"/>
      </w:pPr>
      <w:r w:rsidRPr="009A7146">
        <w:t>г) однократного грубого нарушения Исполнителем правил и норм пожарной безопасности, радиационной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rsidR="009A7146" w:rsidRPr="009A7146" w:rsidRDefault="009A7146" w:rsidP="00986594">
      <w:pPr>
        <w:adjustRightInd w:val="0"/>
        <w:spacing w:after="0"/>
      </w:pPr>
      <w:r w:rsidRPr="009A7146">
        <w:t>д) в случае установления недостоверности сведений, содержащихся в документах, представленных Исполнителем на этапе размещения заказа;</w:t>
      </w:r>
    </w:p>
    <w:p w:rsidR="009A7146" w:rsidRPr="009A7146" w:rsidRDefault="009A7146" w:rsidP="00986594">
      <w:pPr>
        <w:adjustRightInd w:val="0"/>
        <w:spacing w:after="0"/>
      </w:pPr>
      <w:r w:rsidRPr="009A7146">
        <w:t>е) в случае установления факта проведения ликвидации Исполнителя или проведения в отношении него процедуры банкротства;</w:t>
      </w:r>
    </w:p>
    <w:p w:rsidR="009A7146" w:rsidRPr="009A7146" w:rsidRDefault="009A7146" w:rsidP="00986594">
      <w:pPr>
        <w:adjustRightInd w:val="0"/>
        <w:spacing w:after="0"/>
      </w:pPr>
      <w:r w:rsidRPr="009A7146">
        <w:t>ё)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rsidR="009A7146" w:rsidRDefault="009A7146" w:rsidP="00986594">
      <w:pPr>
        <w:adjustRightInd w:val="0"/>
        <w:spacing w:after="0"/>
      </w:pPr>
      <w:r w:rsidRPr="009A7146">
        <w:t>ж)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rsidR="009A7146" w:rsidRPr="009A7146" w:rsidRDefault="009A7146" w:rsidP="00986594">
      <w:pPr>
        <w:spacing w:after="0"/>
        <w:jc w:val="center"/>
        <w:rPr>
          <w:b/>
        </w:rPr>
      </w:pPr>
      <w:r w:rsidRPr="009A7146">
        <w:rPr>
          <w:b/>
        </w:rPr>
        <w:t>10. Конфиденциальность</w:t>
      </w:r>
    </w:p>
    <w:p w:rsidR="009A7146" w:rsidRPr="009A7146" w:rsidRDefault="009A7146" w:rsidP="00986594">
      <w:pPr>
        <w:spacing w:after="0"/>
      </w:pPr>
      <w:r w:rsidRPr="009A7146">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9A7146" w:rsidRPr="009A7146" w:rsidRDefault="009A7146" w:rsidP="00986594">
      <w:pPr>
        <w:spacing w:after="0"/>
      </w:pPr>
      <w:r w:rsidRPr="009A7146">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9A7146" w:rsidRDefault="009A7146" w:rsidP="00986594">
      <w:pPr>
        <w:spacing w:after="0"/>
      </w:pPr>
      <w:r w:rsidRPr="009A7146">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110548" w:rsidRDefault="00110548" w:rsidP="00986594">
      <w:pPr>
        <w:spacing w:after="0"/>
        <w:contextualSpacing/>
        <w:rPr>
          <w:szCs w:val="22"/>
        </w:rPr>
      </w:pPr>
      <w:r>
        <w:t>10.4</w:t>
      </w:r>
      <w:r w:rsidRPr="00110548">
        <w:rPr>
          <w:szCs w:val="22"/>
        </w:rPr>
        <w:t xml:space="preserve"> </w:t>
      </w:r>
      <w:r w:rsidRPr="009A7146">
        <w:rPr>
          <w:szCs w:val="22"/>
        </w:rPr>
        <w:t>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9A7146" w:rsidRPr="009A7146" w:rsidRDefault="009A7146" w:rsidP="00986594">
      <w:pPr>
        <w:spacing w:after="0"/>
        <w:jc w:val="center"/>
        <w:rPr>
          <w:b/>
        </w:rPr>
      </w:pPr>
      <w:r w:rsidRPr="009A7146">
        <w:rPr>
          <w:b/>
          <w:shd w:val="clear" w:color="auto" w:fill="FFFFFF"/>
        </w:rPr>
        <w:t>11. Антикоррупционная оговорка</w:t>
      </w:r>
    </w:p>
    <w:p w:rsidR="009A7146" w:rsidRPr="009A7146" w:rsidRDefault="009A7146" w:rsidP="00986594">
      <w:pPr>
        <w:spacing w:after="0"/>
      </w:pPr>
      <w:r w:rsidRPr="009A7146">
        <w:rPr>
          <w:shd w:val="clear" w:color="auto" w:fill="FFFFFF"/>
        </w:rPr>
        <w:lastRenderedPageBreak/>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9A7146" w:rsidRDefault="009A7146" w:rsidP="00986594">
      <w:pPr>
        <w:spacing w:after="0"/>
        <w:rPr>
          <w:shd w:val="clear" w:color="auto" w:fill="FFFFFF"/>
        </w:rPr>
      </w:pPr>
      <w:r w:rsidRPr="009A7146">
        <w:rPr>
          <w:shd w:val="clear" w:color="auto" w:fill="FFFFFF"/>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9A7146" w:rsidRPr="009A7146" w:rsidRDefault="009A7146" w:rsidP="00986594">
      <w:pPr>
        <w:spacing w:after="0"/>
        <w:jc w:val="center"/>
        <w:rPr>
          <w:b/>
          <w:bCs/>
          <w:iCs/>
        </w:rPr>
      </w:pPr>
      <w:r w:rsidRPr="009A7146">
        <w:rPr>
          <w:b/>
        </w:rPr>
        <w:t xml:space="preserve">12. </w:t>
      </w:r>
      <w:r w:rsidRPr="009A7146">
        <w:rPr>
          <w:b/>
          <w:bCs/>
          <w:iCs/>
        </w:rPr>
        <w:t>Прочие условия договора</w:t>
      </w:r>
    </w:p>
    <w:p w:rsidR="009A7146" w:rsidRPr="009A7146" w:rsidRDefault="009A7146" w:rsidP="00986594">
      <w:pPr>
        <w:spacing w:after="0"/>
        <w:rPr>
          <w:bCs/>
          <w:iCs/>
        </w:rPr>
      </w:pPr>
      <w:r w:rsidRPr="009A7146">
        <w:rPr>
          <w:bCs/>
          <w:iCs/>
        </w:rPr>
        <w:t xml:space="preserve">12.1. Во всем, что не предусмотрено настоящим Договором стороны руководствуются действующим законодательством РФ. </w:t>
      </w:r>
    </w:p>
    <w:p w:rsidR="009A7146" w:rsidRPr="009A7146" w:rsidRDefault="009A7146" w:rsidP="00986594">
      <w:pPr>
        <w:spacing w:after="0"/>
        <w:rPr>
          <w:bCs/>
          <w:iCs/>
        </w:rPr>
      </w:pPr>
      <w:r w:rsidRPr="009A7146">
        <w:rPr>
          <w:bCs/>
          <w:iCs/>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9A7146" w:rsidRPr="009A7146" w:rsidRDefault="009A7146" w:rsidP="00986594">
      <w:pPr>
        <w:spacing w:after="0"/>
        <w:rPr>
          <w:bCs/>
          <w:iCs/>
        </w:rPr>
      </w:pPr>
      <w:r w:rsidRPr="009A7146">
        <w:rPr>
          <w:bCs/>
          <w:iCs/>
        </w:rPr>
        <w:t xml:space="preserve">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результатом </w:t>
      </w:r>
      <w:r w:rsidRPr="009A7146">
        <w:t>выполненных работ</w:t>
      </w:r>
      <w:r w:rsidRPr="009A7146">
        <w:rPr>
          <w:bCs/>
          <w:iCs/>
        </w:rPr>
        <w:t>.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rsidR="009A7146" w:rsidRDefault="009A7146" w:rsidP="00986594">
      <w:pPr>
        <w:spacing w:after="0"/>
        <w:rPr>
          <w:bCs/>
          <w:iCs/>
        </w:rPr>
      </w:pPr>
      <w:r w:rsidRPr="009A7146">
        <w:rPr>
          <w:bCs/>
          <w:iCs/>
        </w:rPr>
        <w:t xml:space="preserve">12.4. Настоящий договор составлен в двух экземплярах, по одному для каждой из сторон, имеющих равную юридическую силу. </w:t>
      </w:r>
    </w:p>
    <w:p w:rsidR="009A7146" w:rsidRPr="009A7146" w:rsidRDefault="009A7146" w:rsidP="00986594">
      <w:pPr>
        <w:spacing w:after="0"/>
      </w:pPr>
      <w:r w:rsidRPr="009A7146">
        <w:t>12.5. Неотъемлемой частью настоящего договора являются следующие приложения:</w:t>
      </w:r>
    </w:p>
    <w:p w:rsidR="009A7146" w:rsidRPr="009A7146" w:rsidRDefault="009A7146" w:rsidP="00986594">
      <w:pPr>
        <w:tabs>
          <w:tab w:val="left" w:pos="0"/>
        </w:tabs>
        <w:spacing w:after="0"/>
        <w:ind w:firstLine="567"/>
      </w:pPr>
      <w:r w:rsidRPr="009A7146">
        <w:t>1. Техническое задание.</w:t>
      </w:r>
    </w:p>
    <w:p w:rsidR="009A7146" w:rsidRPr="009A7146" w:rsidRDefault="009A7146" w:rsidP="009A7146">
      <w:pPr>
        <w:adjustRightInd w:val="0"/>
        <w:ind w:firstLine="540"/>
        <w:jc w:val="center"/>
        <w:rPr>
          <w:b/>
          <w:bCs/>
          <w:iCs/>
        </w:rPr>
      </w:pPr>
      <w:r w:rsidRPr="009A7146">
        <w:rPr>
          <w:b/>
          <w:bCs/>
          <w:iCs/>
        </w:rPr>
        <w:t>13. Юридические адреса и банковские реквизиты Сторон.</w:t>
      </w:r>
    </w:p>
    <w:tbl>
      <w:tblPr>
        <w:tblW w:w="10408" w:type="dxa"/>
        <w:tblLook w:val="01E0" w:firstRow="1" w:lastRow="1" w:firstColumn="1" w:lastColumn="1" w:noHBand="0" w:noVBand="0"/>
      </w:tblPr>
      <w:tblGrid>
        <w:gridCol w:w="5353"/>
        <w:gridCol w:w="4952"/>
        <w:gridCol w:w="103"/>
      </w:tblGrid>
      <w:tr w:rsidR="009A7146" w:rsidRPr="009A7146" w:rsidTr="009A7146">
        <w:trPr>
          <w:gridAfter w:val="1"/>
          <w:wAfter w:w="103" w:type="dxa"/>
        </w:trPr>
        <w:tc>
          <w:tcPr>
            <w:tcW w:w="5353" w:type="dxa"/>
            <w:hideMark/>
          </w:tcPr>
          <w:p w:rsidR="009A7146" w:rsidRPr="009A7146" w:rsidRDefault="009A7146" w:rsidP="00986594">
            <w:pPr>
              <w:adjustRightInd w:val="0"/>
              <w:spacing w:after="0"/>
              <w:ind w:firstLine="540"/>
              <w:rPr>
                <w:b/>
                <w:bCs/>
                <w:iCs/>
                <w:lang w:eastAsia="en-US"/>
              </w:rPr>
            </w:pPr>
            <w:r w:rsidRPr="009A7146">
              <w:rPr>
                <w:b/>
                <w:bCs/>
                <w:iCs/>
                <w:lang w:eastAsia="en-US"/>
              </w:rPr>
              <w:t>Заказчик</w:t>
            </w:r>
          </w:p>
          <w:p w:rsidR="009A7146" w:rsidRPr="009A7146" w:rsidRDefault="009A7146" w:rsidP="00986594">
            <w:pPr>
              <w:adjustRightInd w:val="0"/>
              <w:spacing w:after="0"/>
              <w:jc w:val="left"/>
              <w:rPr>
                <w:b/>
                <w:bCs/>
                <w:iCs/>
                <w:lang w:eastAsia="ar-SA"/>
              </w:rPr>
            </w:pPr>
            <w:r w:rsidRPr="009A7146">
              <w:rPr>
                <w:b/>
                <w:bCs/>
                <w:iCs/>
                <w:lang w:eastAsia="ar-SA"/>
              </w:rPr>
              <w:t>Акционерное общество «Завод полупроводниковых приборов»</w:t>
            </w:r>
          </w:p>
          <w:p w:rsidR="009A7146" w:rsidRPr="009A7146" w:rsidRDefault="009A7146" w:rsidP="00986594">
            <w:pPr>
              <w:spacing w:after="0"/>
              <w:ind w:right="122"/>
              <w:rPr>
                <w:bCs/>
                <w:lang w:eastAsia="ar-SA"/>
              </w:rPr>
            </w:pPr>
            <w:r w:rsidRPr="009A7146">
              <w:rPr>
                <w:bCs/>
                <w:lang w:eastAsia="ar-SA"/>
              </w:rPr>
              <w:t>Юридический адрес: Республика Марий Эл, 424003, г. Йошкар-Ола, ул. Суворова, 26</w:t>
            </w:r>
          </w:p>
          <w:p w:rsidR="009A7146" w:rsidRPr="004A6F48" w:rsidRDefault="009A7146" w:rsidP="00986594">
            <w:pPr>
              <w:spacing w:after="0"/>
              <w:rPr>
                <w:bCs/>
                <w:lang w:val="en-US" w:eastAsia="ar-SA"/>
              </w:rPr>
            </w:pPr>
            <w:r w:rsidRPr="009A7146">
              <w:rPr>
                <w:bCs/>
                <w:lang w:eastAsia="ar-SA"/>
              </w:rPr>
              <w:t>Тел</w:t>
            </w:r>
            <w:r w:rsidRPr="004A6F48">
              <w:rPr>
                <w:bCs/>
                <w:lang w:val="en-US" w:eastAsia="ar-SA"/>
              </w:rPr>
              <w:t>.</w:t>
            </w:r>
            <w:r w:rsidRPr="009A7146">
              <w:rPr>
                <w:bCs/>
                <w:lang w:eastAsia="ar-SA"/>
              </w:rPr>
              <w:t>факс</w:t>
            </w:r>
            <w:r w:rsidRPr="004A6F48">
              <w:rPr>
                <w:bCs/>
                <w:lang w:val="en-US" w:eastAsia="ar-SA"/>
              </w:rPr>
              <w:t>: (8362)45-70-09/42-13-39</w:t>
            </w:r>
          </w:p>
          <w:p w:rsidR="009A7146" w:rsidRPr="004A6F48" w:rsidRDefault="009A7146" w:rsidP="00986594">
            <w:pPr>
              <w:spacing w:after="0"/>
              <w:rPr>
                <w:bCs/>
                <w:lang w:val="en-US" w:eastAsia="ar-SA"/>
              </w:rPr>
            </w:pPr>
            <w:r w:rsidRPr="009A7146">
              <w:rPr>
                <w:bCs/>
                <w:lang w:val="pt-BR" w:eastAsia="ar-SA"/>
              </w:rPr>
              <w:t xml:space="preserve">E-mail: </w:t>
            </w:r>
            <w:r w:rsidRPr="009A7146">
              <w:rPr>
                <w:bCs/>
                <w:lang w:val="en-US" w:eastAsia="ar-SA"/>
              </w:rPr>
              <w:t>info</w:t>
            </w:r>
            <w:r w:rsidRPr="004A6F48">
              <w:rPr>
                <w:bCs/>
                <w:lang w:val="en-US" w:eastAsia="ar-SA"/>
              </w:rPr>
              <w:t>@</w:t>
            </w:r>
            <w:r w:rsidRPr="009A7146">
              <w:rPr>
                <w:bCs/>
                <w:lang w:val="en-US" w:eastAsia="ar-SA"/>
              </w:rPr>
              <w:t>zpp</w:t>
            </w:r>
            <w:r w:rsidRPr="004A6F48">
              <w:rPr>
                <w:bCs/>
                <w:lang w:val="en-US" w:eastAsia="ar-SA"/>
              </w:rPr>
              <w:t>12.</w:t>
            </w:r>
            <w:r w:rsidRPr="009A7146">
              <w:rPr>
                <w:bCs/>
                <w:lang w:val="en-US" w:eastAsia="ar-SA"/>
              </w:rPr>
              <w:t>ru</w:t>
            </w:r>
          </w:p>
          <w:p w:rsidR="009A7146" w:rsidRPr="009A7146" w:rsidRDefault="009A7146" w:rsidP="00986594">
            <w:pPr>
              <w:spacing w:after="0"/>
              <w:rPr>
                <w:bCs/>
                <w:lang w:eastAsia="ar-SA"/>
              </w:rPr>
            </w:pPr>
            <w:r w:rsidRPr="009A7146">
              <w:rPr>
                <w:bCs/>
                <w:lang w:eastAsia="ar-SA"/>
              </w:rPr>
              <w:t>ИНН/КПП: 1215085052/</w:t>
            </w:r>
            <w:r w:rsidRPr="009A7146">
              <w:rPr>
                <w:lang w:eastAsia="en-US"/>
              </w:rPr>
              <w:t>121501001</w:t>
            </w:r>
          </w:p>
          <w:p w:rsidR="009A7146" w:rsidRPr="009A7146" w:rsidRDefault="009A7146" w:rsidP="00986594">
            <w:pPr>
              <w:spacing w:after="0"/>
              <w:rPr>
                <w:bCs/>
                <w:lang w:eastAsia="ar-SA"/>
              </w:rPr>
            </w:pPr>
            <w:r w:rsidRPr="009A7146">
              <w:rPr>
                <w:bCs/>
                <w:lang w:eastAsia="ar-SA"/>
              </w:rPr>
              <w:t>ОКПО: 07593799</w:t>
            </w:r>
          </w:p>
          <w:p w:rsidR="009A7146" w:rsidRPr="009A7146" w:rsidRDefault="009A7146" w:rsidP="00986594">
            <w:pPr>
              <w:spacing w:after="0"/>
              <w:rPr>
                <w:bCs/>
                <w:lang w:eastAsia="ar-SA"/>
              </w:rPr>
            </w:pPr>
            <w:r w:rsidRPr="009A7146">
              <w:rPr>
                <w:bCs/>
                <w:lang w:eastAsia="ar-SA"/>
              </w:rPr>
              <w:t xml:space="preserve">Р/с: </w:t>
            </w:r>
            <w:r w:rsidRPr="009A7146">
              <w:rPr>
                <w:lang w:eastAsia="en-US"/>
              </w:rPr>
              <w:t>40702810937180104808</w:t>
            </w:r>
          </w:p>
          <w:p w:rsidR="006B3D69" w:rsidRDefault="009A7146" w:rsidP="00986594">
            <w:pPr>
              <w:spacing w:after="0"/>
              <w:rPr>
                <w:lang w:eastAsia="en-US"/>
              </w:rPr>
            </w:pPr>
            <w:r w:rsidRPr="009A7146">
              <w:rPr>
                <w:bCs/>
                <w:lang w:eastAsia="ar-SA"/>
              </w:rPr>
              <w:t xml:space="preserve">Банк: </w:t>
            </w:r>
            <w:r w:rsidRPr="009A7146">
              <w:rPr>
                <w:lang w:eastAsia="en-US"/>
              </w:rPr>
              <w:t>Отделение Марий Эл</w:t>
            </w:r>
            <w:r w:rsidR="006B3D69">
              <w:rPr>
                <w:lang w:eastAsia="en-US"/>
              </w:rPr>
              <w:t xml:space="preserve"> </w:t>
            </w:r>
            <w:r w:rsidRPr="009A7146">
              <w:rPr>
                <w:lang w:eastAsia="en-US"/>
              </w:rPr>
              <w:t xml:space="preserve">№ 8614 </w:t>
            </w:r>
          </w:p>
          <w:p w:rsidR="009A7146" w:rsidRPr="009A7146" w:rsidRDefault="009A7146" w:rsidP="00986594">
            <w:pPr>
              <w:spacing w:after="0"/>
              <w:rPr>
                <w:bCs/>
                <w:lang w:eastAsia="ar-SA"/>
              </w:rPr>
            </w:pPr>
            <w:r w:rsidRPr="009A7146">
              <w:rPr>
                <w:lang w:eastAsia="en-US"/>
              </w:rPr>
              <w:t>ПАО Сбербанк г. Йошкар-Ола</w:t>
            </w:r>
          </w:p>
          <w:p w:rsidR="009A7146" w:rsidRPr="009A7146" w:rsidRDefault="009A7146" w:rsidP="00986594">
            <w:pPr>
              <w:widowControl w:val="0"/>
              <w:suppressLineNumbers/>
              <w:suppressAutoHyphens/>
              <w:autoSpaceDN w:val="0"/>
              <w:spacing w:after="0"/>
              <w:jc w:val="left"/>
              <w:rPr>
                <w:rFonts w:eastAsia="Andale Sans UI" w:cs="Tahoma"/>
                <w:kern w:val="3"/>
                <w:lang w:eastAsia="ja-JP" w:bidi="fa-IR"/>
              </w:rPr>
            </w:pPr>
            <w:r w:rsidRPr="009A7146">
              <w:rPr>
                <w:rFonts w:eastAsia="Andale Sans UI" w:cs="Tahoma"/>
                <w:bCs/>
                <w:kern w:val="3"/>
                <w:lang w:val="de-DE" w:eastAsia="ar-SA" w:bidi="fa-IR"/>
              </w:rPr>
              <w:t xml:space="preserve">К/с: </w:t>
            </w:r>
            <w:r w:rsidRPr="009A7146">
              <w:rPr>
                <w:rFonts w:eastAsia="Andale Sans UI" w:cs="Tahoma"/>
                <w:kern w:val="3"/>
                <w:lang w:val="de-DE" w:eastAsia="ja-JP" w:bidi="fa-IR"/>
              </w:rPr>
              <w:t>30101810</w:t>
            </w:r>
            <w:r w:rsidRPr="009A7146">
              <w:rPr>
                <w:rFonts w:eastAsia="Andale Sans UI" w:cs="Tahoma"/>
                <w:kern w:val="3"/>
                <w:lang w:eastAsia="ja-JP" w:bidi="fa-IR"/>
              </w:rPr>
              <w:t>3</w:t>
            </w:r>
            <w:r w:rsidRPr="009A7146">
              <w:rPr>
                <w:rFonts w:eastAsia="Andale Sans UI" w:cs="Tahoma"/>
                <w:kern w:val="3"/>
                <w:lang w:val="de-DE" w:eastAsia="ja-JP" w:bidi="fa-IR"/>
              </w:rPr>
              <w:t>00000000</w:t>
            </w:r>
            <w:r w:rsidRPr="009A7146">
              <w:rPr>
                <w:rFonts w:eastAsia="Andale Sans UI" w:cs="Tahoma"/>
                <w:kern w:val="3"/>
                <w:lang w:eastAsia="ja-JP" w:bidi="fa-IR"/>
              </w:rPr>
              <w:t>6</w:t>
            </w:r>
            <w:r w:rsidRPr="009A7146">
              <w:rPr>
                <w:rFonts w:eastAsia="Andale Sans UI" w:cs="Tahoma"/>
                <w:kern w:val="3"/>
                <w:lang w:val="de-DE" w:eastAsia="ja-JP" w:bidi="fa-IR"/>
              </w:rPr>
              <w:t>3</w:t>
            </w:r>
            <w:r w:rsidRPr="009A7146">
              <w:rPr>
                <w:rFonts w:eastAsia="Andale Sans UI" w:cs="Tahoma"/>
                <w:kern w:val="3"/>
                <w:lang w:eastAsia="ja-JP" w:bidi="fa-IR"/>
              </w:rPr>
              <w:t>0</w:t>
            </w:r>
          </w:p>
          <w:p w:rsidR="009A7146" w:rsidRPr="009A7146" w:rsidRDefault="009A7146" w:rsidP="00986594">
            <w:pPr>
              <w:widowControl w:val="0"/>
              <w:suppressLineNumbers/>
              <w:suppressAutoHyphens/>
              <w:autoSpaceDN w:val="0"/>
              <w:spacing w:after="0"/>
              <w:jc w:val="left"/>
              <w:rPr>
                <w:rFonts w:eastAsia="Andale Sans UI" w:cs="Tahoma"/>
                <w:kern w:val="3"/>
                <w:lang w:eastAsia="ja-JP" w:bidi="fa-IR"/>
              </w:rPr>
            </w:pPr>
            <w:r w:rsidRPr="009A7146">
              <w:rPr>
                <w:rFonts w:eastAsia="Andale Sans UI" w:cs="Tahoma"/>
                <w:bCs/>
                <w:kern w:val="3"/>
                <w:lang w:val="de-DE" w:eastAsia="ar-SA" w:bidi="fa-IR"/>
              </w:rPr>
              <w:t xml:space="preserve">БИК: </w:t>
            </w:r>
            <w:r w:rsidRPr="009A7146">
              <w:rPr>
                <w:rFonts w:eastAsia="Andale Sans UI" w:cs="Tahoma"/>
                <w:kern w:val="3"/>
                <w:lang w:eastAsia="ja-JP" w:bidi="fa-IR"/>
              </w:rPr>
              <w:t>0</w:t>
            </w:r>
            <w:r w:rsidRPr="009A7146">
              <w:rPr>
                <w:rFonts w:eastAsia="Andale Sans UI" w:cs="Tahoma"/>
                <w:kern w:val="3"/>
                <w:lang w:val="de-DE" w:eastAsia="ja-JP" w:bidi="fa-IR"/>
              </w:rPr>
              <w:t>4</w:t>
            </w:r>
            <w:r w:rsidRPr="009A7146">
              <w:rPr>
                <w:rFonts w:eastAsia="Andale Sans UI" w:cs="Tahoma"/>
                <w:kern w:val="3"/>
                <w:lang w:eastAsia="ja-JP" w:bidi="fa-IR"/>
              </w:rPr>
              <w:t>8860630</w:t>
            </w:r>
          </w:p>
        </w:tc>
        <w:tc>
          <w:tcPr>
            <w:tcW w:w="4952" w:type="dxa"/>
          </w:tcPr>
          <w:p w:rsidR="009A7146" w:rsidRPr="009A7146" w:rsidRDefault="009A7146" w:rsidP="00986594">
            <w:pPr>
              <w:adjustRightInd w:val="0"/>
              <w:spacing w:after="0"/>
              <w:ind w:firstLine="540"/>
              <w:rPr>
                <w:b/>
                <w:bCs/>
                <w:iCs/>
                <w:lang w:eastAsia="en-US"/>
              </w:rPr>
            </w:pPr>
            <w:r w:rsidRPr="009A7146">
              <w:rPr>
                <w:b/>
                <w:bCs/>
                <w:iCs/>
                <w:lang w:eastAsia="en-US"/>
              </w:rPr>
              <w:t>Исполнитель</w:t>
            </w: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ind w:left="13"/>
              <w:rPr>
                <w:bCs/>
                <w:iCs/>
                <w:lang w:eastAsia="en-US"/>
              </w:rPr>
            </w:pPr>
          </w:p>
        </w:tc>
      </w:tr>
      <w:tr w:rsidR="009A7146" w:rsidRPr="009A7146" w:rsidTr="009A7146">
        <w:tc>
          <w:tcPr>
            <w:tcW w:w="5353" w:type="dxa"/>
          </w:tcPr>
          <w:p w:rsidR="009A7146" w:rsidRPr="009A7146" w:rsidRDefault="00756B66" w:rsidP="00986594">
            <w:pPr>
              <w:adjustRightInd w:val="0"/>
              <w:spacing w:after="0"/>
              <w:rPr>
                <w:b/>
                <w:bCs/>
                <w:iCs/>
                <w:lang w:eastAsia="en-US"/>
              </w:rPr>
            </w:pPr>
            <w:r>
              <w:rPr>
                <w:b/>
                <w:bCs/>
                <w:iCs/>
                <w:lang w:eastAsia="en-US"/>
              </w:rPr>
              <w:t>Г</w:t>
            </w:r>
            <w:r w:rsidR="009A7146" w:rsidRPr="009A7146">
              <w:rPr>
                <w:b/>
                <w:bCs/>
                <w:iCs/>
                <w:lang w:eastAsia="en-US"/>
              </w:rPr>
              <w:t xml:space="preserve">енеральный директор </w:t>
            </w:r>
          </w:p>
          <w:p w:rsidR="009A7146" w:rsidRPr="009A7146" w:rsidRDefault="009A7146" w:rsidP="00986594">
            <w:pPr>
              <w:adjustRightInd w:val="0"/>
              <w:spacing w:after="0"/>
              <w:ind w:right="1154"/>
              <w:rPr>
                <w:b/>
                <w:bCs/>
                <w:iCs/>
                <w:lang w:eastAsia="en-US"/>
              </w:rPr>
            </w:pPr>
            <w:r w:rsidRPr="009A7146">
              <w:rPr>
                <w:b/>
                <w:bCs/>
                <w:iCs/>
                <w:lang w:eastAsia="en-US"/>
              </w:rPr>
              <w:t>АО «ЗПП»</w:t>
            </w: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755F10" w:rsidP="00986594">
            <w:pPr>
              <w:adjustRightInd w:val="0"/>
              <w:spacing w:after="0"/>
              <w:rPr>
                <w:b/>
                <w:bCs/>
                <w:iCs/>
                <w:lang w:eastAsia="en-US"/>
              </w:rPr>
            </w:pPr>
            <w:r>
              <w:rPr>
                <w:b/>
                <w:bCs/>
                <w:iCs/>
                <w:lang w:eastAsia="en-US"/>
              </w:rPr>
              <w:t>____________________ П</w:t>
            </w:r>
            <w:r w:rsidR="009A7146" w:rsidRPr="009A7146">
              <w:rPr>
                <w:b/>
                <w:bCs/>
                <w:iCs/>
                <w:lang w:eastAsia="en-US"/>
              </w:rPr>
              <w:t>.</w:t>
            </w:r>
            <w:r>
              <w:rPr>
                <w:b/>
                <w:bCs/>
                <w:iCs/>
                <w:lang w:eastAsia="en-US"/>
              </w:rPr>
              <w:t>И</w:t>
            </w:r>
            <w:r w:rsidR="009A7146" w:rsidRPr="009A7146">
              <w:rPr>
                <w:b/>
                <w:bCs/>
                <w:iCs/>
                <w:lang w:eastAsia="en-US"/>
              </w:rPr>
              <w:t>. К</w:t>
            </w:r>
            <w:r>
              <w:rPr>
                <w:b/>
                <w:bCs/>
                <w:iCs/>
                <w:lang w:eastAsia="en-US"/>
              </w:rPr>
              <w:t>озлов</w:t>
            </w:r>
            <w:r w:rsidR="009A7146" w:rsidRPr="009A7146">
              <w:rPr>
                <w:lang w:eastAsia="en-US"/>
              </w:rPr>
              <w:t xml:space="preserve"> </w:t>
            </w:r>
          </w:p>
        </w:tc>
        <w:tc>
          <w:tcPr>
            <w:tcW w:w="5055" w:type="dxa"/>
            <w:gridSpan w:val="2"/>
          </w:tcPr>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r w:rsidRPr="009A7146">
              <w:rPr>
                <w:b/>
                <w:bCs/>
                <w:iCs/>
                <w:lang w:eastAsia="en-US"/>
              </w:rPr>
              <w:t>___________________</w:t>
            </w:r>
          </w:p>
        </w:tc>
      </w:tr>
    </w:tbl>
    <w:p w:rsidR="00B82EA0" w:rsidRDefault="00B82EA0">
      <w:pPr>
        <w:spacing w:after="200" w:line="276" w:lineRule="auto"/>
        <w:jc w:val="left"/>
        <w:rPr>
          <w:rFonts w:eastAsia="SimSun" w:cs="Mangal"/>
          <w:color w:val="000000"/>
          <w:kern w:val="2"/>
          <w:lang w:eastAsia="zh-CN" w:bidi="hi-IN"/>
        </w:rPr>
      </w:pPr>
      <w:r>
        <w:rPr>
          <w:rFonts w:eastAsia="SimSun" w:cs="Mangal"/>
          <w:color w:val="000000"/>
          <w:kern w:val="2"/>
          <w:lang w:eastAsia="zh-CN" w:bidi="hi-IN"/>
        </w:rPr>
        <w:br w:type="page"/>
      </w:r>
    </w:p>
    <w:p w:rsidR="009A7146" w:rsidRPr="009A7146" w:rsidRDefault="009A7146" w:rsidP="00511308">
      <w:pPr>
        <w:spacing w:after="200" w:line="276" w:lineRule="auto"/>
        <w:ind w:left="142"/>
        <w:jc w:val="right"/>
        <w:rPr>
          <w:rFonts w:eastAsia="SimSun" w:cs="Mangal"/>
          <w:color w:val="000000"/>
          <w:kern w:val="2"/>
          <w:lang w:eastAsia="zh-CN" w:bidi="hi-IN"/>
        </w:rPr>
      </w:pPr>
      <w:r w:rsidRPr="009A7146">
        <w:rPr>
          <w:rFonts w:eastAsia="SimSun" w:cs="Mangal"/>
          <w:color w:val="000000"/>
          <w:kern w:val="2"/>
          <w:lang w:eastAsia="zh-CN" w:bidi="hi-IN"/>
        </w:rPr>
        <w:lastRenderedPageBreak/>
        <w:t xml:space="preserve">Приложение № 1 </w:t>
      </w:r>
    </w:p>
    <w:p w:rsidR="009A7146" w:rsidRPr="009A7146" w:rsidRDefault="009A7146" w:rsidP="009A7146">
      <w:pPr>
        <w:widowControl w:val="0"/>
        <w:suppressAutoHyphens/>
        <w:jc w:val="right"/>
        <w:rPr>
          <w:rFonts w:eastAsia="SimSun"/>
          <w:color w:val="000000"/>
          <w:kern w:val="2"/>
          <w:lang w:eastAsia="zh-CN" w:bidi="hi-IN"/>
        </w:rPr>
      </w:pPr>
      <w:r w:rsidRPr="009A7146">
        <w:rPr>
          <w:rFonts w:eastAsia="SimSun"/>
          <w:color w:val="000000"/>
          <w:kern w:val="2"/>
          <w:lang w:eastAsia="zh-CN" w:bidi="hi-IN"/>
        </w:rPr>
        <w:t>к Договору на оказание услуг №___ от «___» ___________ 20</w:t>
      </w:r>
      <w:r w:rsidR="006E7119">
        <w:rPr>
          <w:rFonts w:eastAsia="SimSun"/>
          <w:color w:val="000000"/>
          <w:kern w:val="2"/>
          <w:lang w:eastAsia="zh-CN" w:bidi="hi-IN"/>
        </w:rPr>
        <w:t>22</w:t>
      </w:r>
      <w:r w:rsidRPr="009A7146">
        <w:rPr>
          <w:rFonts w:eastAsia="SimSun"/>
          <w:color w:val="000000"/>
          <w:kern w:val="2"/>
          <w:lang w:eastAsia="zh-CN" w:bidi="hi-IN"/>
        </w:rPr>
        <w:t>г.</w:t>
      </w:r>
    </w:p>
    <w:p w:rsidR="009A7146" w:rsidRPr="009A7146" w:rsidRDefault="009A7146" w:rsidP="009A7146">
      <w:pPr>
        <w:autoSpaceDE w:val="0"/>
        <w:autoSpaceDN w:val="0"/>
        <w:adjustRightInd w:val="0"/>
        <w:spacing w:after="0"/>
        <w:rPr>
          <w:highlight w:val="lightGray"/>
        </w:rPr>
      </w:pPr>
    </w:p>
    <w:p w:rsidR="009A7146" w:rsidRDefault="009A7146" w:rsidP="00B82EA0">
      <w:pPr>
        <w:autoSpaceDE w:val="0"/>
        <w:autoSpaceDN w:val="0"/>
        <w:adjustRightInd w:val="0"/>
        <w:spacing w:after="0"/>
        <w:ind w:firstLine="540"/>
        <w:jc w:val="center"/>
        <w:rPr>
          <w:b/>
        </w:rPr>
      </w:pPr>
      <w:r w:rsidRPr="009A7146">
        <w:rPr>
          <w:b/>
        </w:rPr>
        <w:t>Техническое задание</w:t>
      </w:r>
    </w:p>
    <w:p w:rsidR="00B82EA0" w:rsidRDefault="00B82EA0" w:rsidP="00F54802">
      <w:pPr>
        <w:autoSpaceDE w:val="0"/>
        <w:autoSpaceDN w:val="0"/>
        <w:adjustRightInd w:val="0"/>
        <w:spacing w:after="0"/>
        <w:rPr>
          <w:b/>
        </w:rPr>
      </w:pPr>
    </w:p>
    <w:p w:rsidR="003D772E" w:rsidRDefault="003D772E" w:rsidP="00B52303">
      <w:pPr>
        <w:pStyle w:val="a9"/>
        <w:numPr>
          <w:ilvl w:val="0"/>
          <w:numId w:val="16"/>
        </w:numPr>
        <w:spacing w:after="0"/>
        <w:ind w:left="0" w:firstLine="567"/>
      </w:pPr>
      <w:r w:rsidRPr="00B52303">
        <w:rPr>
          <w:b/>
        </w:rPr>
        <w:t xml:space="preserve">Цель, для реализации которой приобретается услуга: </w:t>
      </w:r>
      <w:r w:rsidR="00B52303" w:rsidRPr="00795F1F">
        <w:t>Техническое перевооружение</w:t>
      </w:r>
      <w:r w:rsidR="00B52303">
        <w:t xml:space="preserve"> </w:t>
      </w:r>
      <w:r w:rsidR="00B52303" w:rsidRPr="00795F1F">
        <w:t>опасного производственного объекта</w:t>
      </w:r>
      <w:r w:rsidR="00B52303" w:rsidRPr="00B52303">
        <w:rPr>
          <w:b/>
        </w:rPr>
        <w:t xml:space="preserve"> </w:t>
      </w:r>
      <w:r w:rsidR="00B52303">
        <w:t>«Площадка участка организации получения азота</w:t>
      </w:r>
      <w:r w:rsidR="00B52303" w:rsidRPr="00795F1F">
        <w:t>»</w:t>
      </w:r>
      <w:r w:rsidR="00B52303" w:rsidRPr="00B52303">
        <w:rPr>
          <w:b/>
        </w:rPr>
        <w:t xml:space="preserve"> </w:t>
      </w:r>
      <w:r w:rsidR="00B52303" w:rsidRPr="00795F1F">
        <w:t>(исполнение обязательных требований промышленной безопасности, предусмотренных ст.8 ФЗ-116 от 21.07.1997 г. (с изменениями), а также другими нормативными правовыми актами)</w:t>
      </w:r>
      <w:r>
        <w:t>.</w:t>
      </w:r>
    </w:p>
    <w:p w:rsidR="003D772E" w:rsidRDefault="003D772E" w:rsidP="003D772E">
      <w:pPr>
        <w:spacing w:after="0"/>
        <w:ind w:firstLine="708"/>
        <w:contextualSpacing/>
      </w:pPr>
      <w:r>
        <w:rPr>
          <w:b/>
        </w:rPr>
        <w:t>Функции, которые будут выполнять приобретаемые услуги:</w:t>
      </w:r>
      <w:r>
        <w:t xml:space="preserve"> </w:t>
      </w:r>
      <w:r w:rsidR="00B52303" w:rsidRPr="00795F1F">
        <w:t>на основании разработанной документации бу</w:t>
      </w:r>
      <w:r w:rsidR="00B52303">
        <w:t xml:space="preserve">дет проведена установка азотной адсорбционной установки в </w:t>
      </w:r>
      <w:r w:rsidR="00B52303" w:rsidRPr="00600303">
        <w:t>корпусе №22</w:t>
      </w:r>
      <w:r w:rsidR="00B52303">
        <w:t xml:space="preserve"> цеха №29</w:t>
      </w:r>
      <w:r w:rsidR="00B52303" w:rsidRPr="00795F1F">
        <w:t xml:space="preserve"> АО «ЗПП».</w:t>
      </w:r>
    </w:p>
    <w:p w:rsidR="00B52303" w:rsidRDefault="00B52303" w:rsidP="003D772E">
      <w:pPr>
        <w:spacing w:after="0"/>
        <w:ind w:firstLine="708"/>
        <w:contextualSpacing/>
      </w:pPr>
    </w:p>
    <w:p w:rsidR="00B52303" w:rsidRDefault="00B52303" w:rsidP="003D772E">
      <w:pPr>
        <w:spacing w:after="0"/>
        <w:ind w:firstLine="708"/>
        <w:contextualSpacing/>
      </w:pPr>
      <w:r>
        <w:t>Задание на проектирование:</w:t>
      </w:r>
    </w:p>
    <w:tbl>
      <w:tblPr>
        <w:tblW w:w="10207" w:type="dxa"/>
        <w:tblInd w:w="-147" w:type="dxa"/>
        <w:tblLayout w:type="fixed"/>
        <w:tblCellMar>
          <w:left w:w="10" w:type="dxa"/>
          <w:right w:w="10" w:type="dxa"/>
        </w:tblCellMar>
        <w:tblLook w:val="0000" w:firstRow="0" w:lastRow="0" w:firstColumn="0" w:lastColumn="0" w:noHBand="0" w:noVBand="0"/>
      </w:tblPr>
      <w:tblGrid>
        <w:gridCol w:w="567"/>
        <w:gridCol w:w="80"/>
        <w:gridCol w:w="1965"/>
        <w:gridCol w:w="7595"/>
      </w:tblGrid>
      <w:tr w:rsidR="00921668" w:rsidRPr="00921668" w:rsidTr="00921668">
        <w:trPr>
          <w:trHeight w:val="35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pStyle w:val="ae"/>
              <w:snapToGrid w:val="0"/>
              <w:jc w:val="center"/>
            </w:pPr>
            <w:r w:rsidRPr="00921668">
              <w:t>№ п/п</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pStyle w:val="ae"/>
              <w:snapToGrid w:val="0"/>
              <w:jc w:val="center"/>
            </w:pPr>
            <w:r w:rsidRPr="00921668">
              <w:t>Перечень основных данных и требований</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pStyle w:val="ae"/>
              <w:snapToGrid w:val="0"/>
              <w:jc w:val="center"/>
            </w:pPr>
            <w:r w:rsidRPr="00921668">
              <w:t>Содержание требований</w:t>
            </w:r>
          </w:p>
        </w:tc>
      </w:tr>
      <w:tr w:rsidR="00921668" w:rsidRPr="00921668" w:rsidTr="00921668">
        <w:trPr>
          <w:trHeight w:val="236"/>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jc w:val="center"/>
              <w:rPr>
                <w:b/>
                <w:bCs/>
              </w:rPr>
            </w:pPr>
            <w:r w:rsidRPr="00921668">
              <w:rPr>
                <w:b/>
                <w:bCs/>
              </w:rPr>
              <w:t>1. Общие требования</w:t>
            </w:r>
          </w:p>
        </w:tc>
      </w:tr>
      <w:tr w:rsidR="00921668" w:rsidRPr="00921668" w:rsidTr="00921668">
        <w:trPr>
          <w:trHeight w:val="45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1.1</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Основание для разработки проекта</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Договор на оказание услуг по разработке проектно-сметной документации</w:t>
            </w:r>
          </w:p>
        </w:tc>
      </w:tr>
      <w:tr w:rsidR="00921668" w:rsidRPr="00921668" w:rsidTr="00921668">
        <w:trPr>
          <w:trHeight w:val="355"/>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1.2</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Вид строительства</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Техническое перевооружение</w:t>
            </w:r>
          </w:p>
        </w:tc>
      </w:tr>
      <w:tr w:rsidR="00921668" w:rsidRPr="00921668" w:rsidTr="00921668">
        <w:trPr>
          <w:trHeight w:val="57"/>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1.3</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Заказчик</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АО «Завод полупроводниковых приборов» (АО «ЗПП»)</w:t>
            </w:r>
          </w:p>
        </w:tc>
      </w:tr>
      <w:tr w:rsidR="00921668" w:rsidRPr="00921668" w:rsidTr="00921668">
        <w:trPr>
          <w:trHeight w:val="57"/>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1.4.</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Источник финансирования</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Средства Заказчика</w:t>
            </w:r>
          </w:p>
        </w:tc>
      </w:tr>
      <w:tr w:rsidR="00921668" w:rsidRPr="00921668" w:rsidTr="00921668">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jc w:val="center"/>
            </w:pPr>
            <w:r w:rsidRPr="00921668">
              <w:t>1.5</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Требования к проведению обследований</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Проведение натурных обследований и выезд проектировщика на место обязательны.</w:t>
            </w:r>
          </w:p>
        </w:tc>
      </w:tr>
      <w:tr w:rsidR="00921668" w:rsidRPr="00921668" w:rsidTr="00921668">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1.6</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Наименование объекта</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pacing w:after="0"/>
            </w:pPr>
            <w:r w:rsidRPr="00921668">
              <w:t xml:space="preserve">«Площадка участка организации получения азота» рег. №А42-00029-0002 (Класс опасности ОПО – </w:t>
            </w:r>
            <w:r w:rsidRPr="00921668">
              <w:rPr>
                <w:lang w:val="en-US"/>
              </w:rPr>
              <w:t>III</w:t>
            </w:r>
            <w:r w:rsidRPr="00921668">
              <w:t>, признак опасности – 2.2.)</w:t>
            </w:r>
          </w:p>
        </w:tc>
      </w:tr>
      <w:tr w:rsidR="00921668" w:rsidRPr="00921668" w:rsidTr="00921668">
        <w:trPr>
          <w:trHeight w:val="665"/>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1.7</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Местонахождение объекта проектирования</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hd w:val="clear" w:color="auto" w:fill="FFFFFF"/>
              <w:snapToGrid w:val="0"/>
              <w:spacing w:after="0"/>
            </w:pPr>
            <w:r w:rsidRPr="00921668">
              <w:t>Республика Марий Эл, г. Йошкар-Ола, ул. Суворова, д.26, корпус 22.</w:t>
            </w:r>
          </w:p>
        </w:tc>
      </w:tr>
      <w:tr w:rsidR="00921668" w:rsidRPr="00921668" w:rsidTr="00921668">
        <w:trPr>
          <w:trHeight w:val="1033"/>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hd w:val="clear" w:color="auto" w:fill="FFFFFF"/>
              <w:snapToGrid w:val="0"/>
              <w:ind w:left="19"/>
              <w:jc w:val="center"/>
            </w:pPr>
            <w:r w:rsidRPr="00921668">
              <w:t>1.8</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hd w:val="clear" w:color="auto" w:fill="FFFFFF"/>
              <w:tabs>
                <w:tab w:val="left" w:pos="2659"/>
              </w:tabs>
              <w:snapToGrid w:val="0"/>
            </w:pPr>
            <w:r w:rsidRPr="00921668">
              <w:t>Назначение производства</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pPr>
            <w:r w:rsidRPr="00921668">
              <w:t>Опасный производственный объект предназначен для бесперебойного снабжения газообразным азотом требуемого качества основного производства предприятия.</w:t>
            </w:r>
          </w:p>
        </w:tc>
      </w:tr>
      <w:tr w:rsidR="00921668" w:rsidRPr="00921668" w:rsidTr="00921668">
        <w:trPr>
          <w:trHeight w:val="18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jc w:val="center"/>
            </w:pPr>
            <w:r w:rsidRPr="00921668">
              <w:t>1.9</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pPr>
            <w:r w:rsidRPr="00921668">
              <w:t>Стадия проектирования</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pPr>
            <w:r w:rsidRPr="00921668">
              <w:t>П (проектная документация), Р (рабочая документация)</w:t>
            </w:r>
          </w:p>
        </w:tc>
      </w:tr>
      <w:tr w:rsidR="00921668" w:rsidRPr="00921668" w:rsidTr="00921668">
        <w:trPr>
          <w:trHeight w:val="50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jc w:val="center"/>
            </w:pPr>
            <w:r w:rsidRPr="00921668">
              <w:t>1.10</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pPr>
            <w:r w:rsidRPr="00921668">
              <w:t>Исходные данные для проектирования</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pStyle w:val="TableContents"/>
              <w:rPr>
                <w:rFonts w:eastAsia="Times New Roman" w:cs="Times New Roman"/>
                <w:kern w:val="0"/>
                <w:lang w:eastAsia="ru-RU" w:bidi="ar-SA"/>
              </w:rPr>
            </w:pPr>
            <w:r w:rsidRPr="00921668">
              <w:rPr>
                <w:rFonts w:eastAsia="Times New Roman" w:cs="Times New Roman"/>
                <w:kern w:val="0"/>
                <w:lang w:eastAsia="ru-RU" w:bidi="ar-SA"/>
              </w:rPr>
              <w:t>Планировка корпуса 22 (приложение №1 к техническому заданию)</w:t>
            </w:r>
          </w:p>
        </w:tc>
      </w:tr>
      <w:tr w:rsidR="00921668" w:rsidRPr="00921668" w:rsidTr="00921668">
        <w:trPr>
          <w:trHeight w:val="506"/>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jc w:val="center"/>
            </w:pPr>
            <w:r w:rsidRPr="00921668">
              <w:t>1.11</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pPr>
            <w:r w:rsidRPr="00921668">
              <w:t>Срок выполнения работ</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pStyle w:val="TableContents"/>
              <w:rPr>
                <w:rFonts w:eastAsia="Times New Roman" w:cs="Times New Roman"/>
                <w:kern w:val="0"/>
                <w:lang w:eastAsia="ru-RU" w:bidi="ar-SA"/>
              </w:rPr>
            </w:pPr>
            <w:r w:rsidRPr="00921668">
              <w:rPr>
                <w:rFonts w:eastAsia="Times New Roman" w:cs="Times New Roman"/>
                <w:kern w:val="0"/>
                <w:lang w:eastAsia="ru-RU" w:bidi="ar-SA"/>
              </w:rPr>
              <w:t>120 календарных дней с момента заключения договора</w:t>
            </w:r>
          </w:p>
        </w:tc>
      </w:tr>
      <w:tr w:rsidR="00921668" w:rsidRPr="00921668" w:rsidTr="00921668">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lastRenderedPageBreak/>
              <w:t>1.12</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line="100" w:lineRule="atLeast"/>
            </w:pPr>
            <w:r w:rsidRPr="00921668">
              <w:t>Основные технико-экономические характеристики объекта</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 xml:space="preserve">Здание корпуса №22 одноэтажное, прямоугольной формы в плане, с размерами в осях 24,0х36,0 м, без подвала. Максимальная высота здания в коньке 6,430 м. Здание выполнено с несущими кирпичными колоннами и сборными ж/б конструкциями покрытия. Фундаменты под несущие стены – ленточные бутобетонные. Фундаменты под кирпичные колонны – бутобетонные столбчатые. Класс ответственности сооружения – </w:t>
            </w:r>
            <w:r w:rsidRPr="00921668">
              <w:rPr>
                <w:lang w:val="en-US"/>
              </w:rPr>
              <w:t>II</w:t>
            </w:r>
            <w:r w:rsidRPr="00921668">
              <w:t xml:space="preserve">. Степень огнестойкости сооружения – </w:t>
            </w:r>
            <w:r w:rsidRPr="00921668">
              <w:rPr>
                <w:lang w:val="en-US"/>
              </w:rPr>
              <w:t>II</w:t>
            </w:r>
            <w:r w:rsidRPr="00921668">
              <w:t>. Категория взрывопожарной опасности основных помещений – В.</w:t>
            </w:r>
          </w:p>
        </w:tc>
      </w:tr>
      <w:tr w:rsidR="00921668" w:rsidRPr="00921668" w:rsidTr="00921668">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1.13</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line="100" w:lineRule="atLeast"/>
            </w:pPr>
            <w:r w:rsidRPr="00921668">
              <w:t>Уровень ответственности зданий и сооружений</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Нормальный (ФЗ-384 от 30.12.2009 г.)</w:t>
            </w:r>
          </w:p>
        </w:tc>
      </w:tr>
      <w:tr w:rsidR="00921668" w:rsidRPr="00921668" w:rsidTr="00921668">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1.14</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line="100" w:lineRule="atLeast"/>
            </w:pPr>
            <w:r w:rsidRPr="00921668">
              <w:t>Требования к оборудованию и материалам</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Применяемое в проектно-сметной документации оборудование, комплектующие и материалы должны иметь все необходимые сертификаты и/или декларации соответствия.</w:t>
            </w:r>
          </w:p>
        </w:tc>
      </w:tr>
      <w:tr w:rsidR="00921668" w:rsidRPr="00921668" w:rsidTr="00921668">
        <w:trPr>
          <w:trHeight w:val="212"/>
        </w:trPr>
        <w:tc>
          <w:tcPr>
            <w:tcW w:w="647"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1.15</w:t>
            </w:r>
          </w:p>
        </w:tc>
        <w:tc>
          <w:tcPr>
            <w:tcW w:w="196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line="100" w:lineRule="atLeast"/>
            </w:pPr>
            <w:r w:rsidRPr="00921668">
              <w:t>Требования к проектно-сметной документации</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Проектно-сметную документацию разработать в соответствии с действующими нормативно-техническими документами,</w:t>
            </w:r>
          </w:p>
          <w:p w:rsidR="00921668" w:rsidRPr="00921668" w:rsidRDefault="00921668" w:rsidP="00FF23FE">
            <w:pPr>
              <w:spacing w:after="0"/>
            </w:pPr>
            <w:r w:rsidRPr="00921668">
              <w:t>в том числе с использованием Федеральных законодательных документов:</w:t>
            </w:r>
          </w:p>
          <w:p w:rsidR="00921668" w:rsidRPr="00921668" w:rsidRDefault="00921668" w:rsidP="00FF23FE">
            <w:pPr>
              <w:spacing w:after="0"/>
            </w:pPr>
            <w:r w:rsidRPr="00921668">
              <w:t>- Федеральный закон от 21.07.97 года № 116-ФЗ "</w:t>
            </w:r>
            <w:hyperlink r:id="rId7" w:history="1">
              <w:r w:rsidRPr="00921668">
                <w:rPr>
                  <w:rStyle w:val="af2"/>
                </w:rPr>
                <w:t>О промышленной безопасности опасных производственных объектов</w:t>
              </w:r>
            </w:hyperlink>
            <w:r w:rsidRPr="00921668">
              <w:t>";</w:t>
            </w:r>
          </w:p>
          <w:p w:rsidR="00921668" w:rsidRPr="00921668" w:rsidRDefault="00921668" w:rsidP="00FF23FE">
            <w:pPr>
              <w:spacing w:after="0"/>
            </w:pPr>
            <w:r w:rsidRPr="00921668">
              <w:t>- ФЗ РФ от 10.01.2002 г. №7 «Об охране окружающей среды» (действующая редакция);</w:t>
            </w:r>
          </w:p>
          <w:p w:rsidR="00921668" w:rsidRPr="00921668" w:rsidRDefault="00921668" w:rsidP="00FF23FE">
            <w:pPr>
              <w:spacing w:after="0"/>
            </w:pPr>
            <w:r w:rsidRPr="00921668">
              <w:t>- ФЗ РФ от 21.12.1994 г. №69 «О пожарной безопасности»;</w:t>
            </w:r>
          </w:p>
          <w:p w:rsidR="00921668" w:rsidRPr="00921668" w:rsidRDefault="00921668" w:rsidP="00FF23FE">
            <w:pPr>
              <w:spacing w:after="0"/>
            </w:pPr>
            <w:r w:rsidRPr="00921668">
              <w:t>- ФЗ РФ от 22.07.2008 г. №123 «Технический регламент о требованиях пожарной безопасности» (действующая редакция);</w:t>
            </w:r>
          </w:p>
          <w:p w:rsidR="00921668" w:rsidRPr="00921668" w:rsidRDefault="00921668" w:rsidP="00FF23FE">
            <w:pPr>
              <w:autoSpaceDE w:val="0"/>
              <w:autoSpaceDN w:val="0"/>
              <w:adjustRightInd w:val="0"/>
              <w:spacing w:after="0"/>
            </w:pPr>
            <w:r w:rsidRPr="00921668">
              <w:t>- Федеральный закон РФ от 30.12.2009 № 384-ФЗ «Технический регламент о безопасности зданий и сооружений»;</w:t>
            </w:r>
          </w:p>
          <w:p w:rsidR="00921668" w:rsidRPr="00921668" w:rsidRDefault="00921668" w:rsidP="00FF23FE">
            <w:pPr>
              <w:autoSpaceDE w:val="0"/>
              <w:autoSpaceDN w:val="0"/>
              <w:adjustRightInd w:val="0"/>
              <w:spacing w:after="0"/>
            </w:pPr>
            <w:r w:rsidRPr="00921668">
              <w:t>- Градостроительного кодекса Российской Федерации от 29 декабря 2004 г. № 190-ФЗ;</w:t>
            </w:r>
          </w:p>
          <w:p w:rsidR="00921668" w:rsidRPr="00921668" w:rsidRDefault="00921668" w:rsidP="00FF23FE">
            <w:pPr>
              <w:spacing w:after="0"/>
              <w:rPr>
                <w:rStyle w:val="af2"/>
              </w:rPr>
            </w:pPr>
            <w:r w:rsidRPr="00921668">
              <w:t>- Федеральный закон от 27.12.2002 № 184-ФЗ "</w:t>
            </w:r>
            <w:hyperlink r:id="rId8" w:history="1">
              <w:r w:rsidRPr="00921668">
                <w:rPr>
                  <w:rStyle w:val="af2"/>
                </w:rPr>
                <w:t>О техническом регулировании</w:t>
              </w:r>
            </w:hyperlink>
            <w:r w:rsidRPr="00921668">
              <w:rPr>
                <w:rStyle w:val="af2"/>
              </w:rPr>
              <w:t>";</w:t>
            </w:r>
          </w:p>
          <w:p w:rsidR="00921668" w:rsidRPr="00921668" w:rsidRDefault="00921668" w:rsidP="00FF23FE">
            <w:pPr>
              <w:spacing w:after="0"/>
              <w:rPr>
                <w:rStyle w:val="af2"/>
              </w:rPr>
            </w:pPr>
            <w:r w:rsidRPr="00921668">
              <w:rPr>
                <w:rStyle w:val="af2"/>
              </w:rPr>
              <w:t xml:space="preserve">- </w:t>
            </w:r>
            <w:hyperlink r:id="rId9" w:history="1">
              <w:r w:rsidRPr="00921668">
                <w:rPr>
                  <w:rStyle w:val="af2"/>
                </w:rPr>
                <w:t>Технический регламент о требованиях пожарной безопасности</w:t>
              </w:r>
            </w:hyperlink>
            <w:r w:rsidRPr="00921668">
              <w:rPr>
                <w:rStyle w:val="af2"/>
              </w:rPr>
              <w:t>;</w:t>
            </w:r>
          </w:p>
          <w:p w:rsidR="00921668" w:rsidRPr="00921668" w:rsidRDefault="00921668" w:rsidP="00FF23FE">
            <w:pPr>
              <w:spacing w:after="0"/>
            </w:pPr>
            <w:r w:rsidRPr="00921668">
              <w:rPr>
                <w:rStyle w:val="af2"/>
              </w:rPr>
              <w:t xml:space="preserve">-  </w:t>
            </w:r>
            <w:hyperlink r:id="rId10" w:history="1">
              <w:r w:rsidRPr="00921668">
                <w:rPr>
                  <w:rStyle w:val="af2"/>
                </w:rPr>
                <w:t>ГОСТ Р 21.101-2020 СПДС</w:t>
              </w:r>
            </w:hyperlink>
            <w:r w:rsidRPr="00921668">
              <w:rPr>
                <w:rStyle w:val="af2"/>
              </w:rPr>
              <w:t>.</w:t>
            </w:r>
            <w:r w:rsidRPr="00921668">
              <w:t xml:space="preserve"> Основные требования к проектной и рабочей документации;</w:t>
            </w:r>
          </w:p>
          <w:p w:rsidR="00921668" w:rsidRPr="00921668" w:rsidRDefault="00921668" w:rsidP="00FF23FE">
            <w:pPr>
              <w:spacing w:after="0"/>
            </w:pPr>
            <w:r w:rsidRPr="00921668">
              <w:t>- Федеральные нормы и правила в области промышленной безопасности «Правила безопасности химически опасных производственных объектов» приказ Ростехнадзора № 500 от 07 декабря 2020 г. (с изменениями);</w:t>
            </w:r>
          </w:p>
          <w:p w:rsidR="00921668" w:rsidRPr="00921668" w:rsidRDefault="00921668" w:rsidP="00FF23FE">
            <w:pPr>
              <w:spacing w:after="0"/>
            </w:pPr>
            <w:r w:rsidRPr="00921668">
              <w:t>- Федеральные нормы и правила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 приказ Ростехнадзора № 533 от 15 декабря 2020 г. (с изменениями);</w:t>
            </w:r>
          </w:p>
          <w:p w:rsidR="00921668" w:rsidRPr="00921668" w:rsidRDefault="00921668" w:rsidP="00FF23FE">
            <w:pPr>
              <w:pStyle w:val="p2"/>
              <w:spacing w:before="0" w:beforeAutospacing="0" w:after="0" w:afterAutospacing="0"/>
              <w:jc w:val="both"/>
            </w:pPr>
            <w:r w:rsidRPr="00921668">
              <w:rPr>
                <w:rStyle w:val="s1"/>
              </w:rPr>
              <w:t>- Федеральные нормы и правила в области промышленной безопасности «Правила безопасной эксплуатации технологических трубопроводов», утв. приказом Ростехнадзора №444 от 21.12.2021 г.</w:t>
            </w:r>
            <w:r w:rsidRPr="00921668">
              <w:rPr>
                <w:rStyle w:val="s30"/>
              </w:rPr>
              <w:t>;</w:t>
            </w:r>
          </w:p>
          <w:p w:rsidR="00921668" w:rsidRPr="00921668" w:rsidRDefault="00921668" w:rsidP="00FF23FE">
            <w:pPr>
              <w:pStyle w:val="p2"/>
              <w:spacing w:before="0" w:beforeAutospacing="0" w:after="0" w:afterAutospacing="0"/>
              <w:jc w:val="both"/>
            </w:pPr>
            <w:r w:rsidRPr="00921668">
              <w:rPr>
                <w:rStyle w:val="s30"/>
              </w:rPr>
              <w:t xml:space="preserve">- </w:t>
            </w:r>
            <w:r w:rsidRPr="00921668">
              <w:rPr>
                <w:rStyle w:val="s1"/>
              </w:rPr>
              <w:t>ГОСТ 32569-2013 «Трубопроводы технологические стальные. Требования к устройству и эксплуатации на взрывопожароопасных и химически опасных производствах».</w:t>
            </w:r>
          </w:p>
          <w:p w:rsidR="00921668" w:rsidRPr="00921668" w:rsidRDefault="00921668" w:rsidP="00FF23FE">
            <w:pPr>
              <w:snapToGrid w:val="0"/>
              <w:spacing w:after="0"/>
              <w:contextualSpacing/>
            </w:pPr>
            <w:r w:rsidRPr="00921668">
              <w:t xml:space="preserve">Разработанная документация должна получить положительное заключение экспертизы промышленной безопасности. Все разделы проектно-сметной документации на этапе проектирования согласовывать </w:t>
            </w:r>
            <w:r w:rsidRPr="00921668">
              <w:lastRenderedPageBreak/>
              <w:t>с заказчиком и предоставлять рабочие чертежи для проведения подготовительных работ.</w:t>
            </w:r>
          </w:p>
        </w:tc>
      </w:tr>
      <w:tr w:rsidR="00921668" w:rsidRPr="00921668" w:rsidTr="00921668">
        <w:trPr>
          <w:trHeight w:val="26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ind w:firstLine="371"/>
              <w:jc w:val="center"/>
              <w:rPr>
                <w:b/>
                <w:bCs/>
              </w:rPr>
            </w:pPr>
            <w:r w:rsidRPr="00921668">
              <w:rPr>
                <w:b/>
                <w:bCs/>
              </w:rPr>
              <w:lastRenderedPageBreak/>
              <w:t xml:space="preserve"> 2. Основные требования к проектным решениям</w:t>
            </w:r>
          </w:p>
        </w:tc>
      </w:tr>
      <w:tr w:rsidR="00921668" w:rsidRPr="00921668" w:rsidTr="00921668">
        <w:tc>
          <w:tcPr>
            <w:tcW w:w="5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jc w:val="center"/>
              <w:rPr>
                <w:bCs/>
              </w:rPr>
            </w:pPr>
            <w:r w:rsidRPr="00921668">
              <w:rPr>
                <w:bCs/>
              </w:rPr>
              <w:t>2.1</w:t>
            </w:r>
          </w:p>
        </w:tc>
        <w:tc>
          <w:tcPr>
            <w:tcW w:w="2045"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ind w:right="102"/>
            </w:pPr>
            <w:r w:rsidRPr="00921668">
              <w:t>Конструктивные и технологические решения и оборудование</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pStyle w:val="a9"/>
              <w:tabs>
                <w:tab w:val="left" w:pos="575"/>
              </w:tabs>
              <w:suppressAutoHyphens/>
              <w:autoSpaceDN w:val="0"/>
              <w:spacing w:after="0"/>
              <w:ind w:left="8"/>
              <w:contextualSpacing w:val="0"/>
              <w:textAlignment w:val="baseline"/>
              <w:rPr>
                <w:b/>
              </w:rPr>
            </w:pPr>
            <w:r w:rsidRPr="00921668">
              <w:rPr>
                <w:b/>
              </w:rPr>
              <w:t>Проектируемое оборудование: «Азотная адсорбционная установка «Провита № 5000</w:t>
            </w:r>
            <w:r w:rsidRPr="00921668">
              <w:rPr>
                <w:b/>
                <w:lang w:val="en-US"/>
              </w:rPr>
              <w:t>U</w:t>
            </w:r>
            <w:r w:rsidRPr="00921668">
              <w:rPr>
                <w:b/>
              </w:rPr>
              <w:t>», изготовитель ООО «Провита».</w:t>
            </w:r>
          </w:p>
          <w:p w:rsidR="00921668" w:rsidRPr="00921668" w:rsidRDefault="00921668" w:rsidP="00FF23FE">
            <w:pPr>
              <w:pStyle w:val="a9"/>
              <w:tabs>
                <w:tab w:val="left" w:pos="575"/>
              </w:tabs>
              <w:suppressAutoHyphens/>
              <w:autoSpaceDN w:val="0"/>
              <w:spacing w:after="0"/>
              <w:ind w:left="8"/>
              <w:contextualSpacing w:val="0"/>
              <w:textAlignment w:val="baseline"/>
              <w:rPr>
                <w:b/>
              </w:rPr>
            </w:pPr>
            <w:r w:rsidRPr="00921668">
              <w:rPr>
                <w:b/>
              </w:rPr>
              <w:t>1. Состав проектируемого оборудования:</w:t>
            </w:r>
          </w:p>
          <w:p w:rsidR="00921668" w:rsidRPr="00921668" w:rsidRDefault="00921668" w:rsidP="00FF23FE">
            <w:pPr>
              <w:pStyle w:val="a9"/>
              <w:tabs>
                <w:tab w:val="left" w:pos="292"/>
                <w:tab w:val="left" w:pos="424"/>
              </w:tabs>
              <w:ind w:left="0"/>
            </w:pPr>
            <w:r w:rsidRPr="00921668">
              <w:t xml:space="preserve">1.1. </w:t>
            </w:r>
            <w:r w:rsidRPr="00921668">
              <w:rPr>
                <w:b/>
              </w:rPr>
              <w:t>Высокоэффективный винтовой маслозаполненный компрессор с прямым приводом от электродвигателя через упругую муфту, инверторный, с воздушным охлаждением. Характеристики</w:t>
            </w:r>
            <w:r w:rsidRPr="00921668">
              <w:t>:</w:t>
            </w:r>
          </w:p>
          <w:p w:rsidR="00921668" w:rsidRPr="00921668" w:rsidRDefault="00921668" w:rsidP="00FF23FE">
            <w:pPr>
              <w:pStyle w:val="a9"/>
              <w:tabs>
                <w:tab w:val="left" w:pos="317"/>
              </w:tabs>
              <w:ind w:left="0"/>
            </w:pPr>
            <w:r w:rsidRPr="00921668">
              <w:t>- номинальная мощность 132кВт;</w:t>
            </w:r>
          </w:p>
          <w:p w:rsidR="00921668" w:rsidRPr="00921668" w:rsidRDefault="00921668" w:rsidP="00FF23FE">
            <w:pPr>
              <w:pStyle w:val="a9"/>
              <w:tabs>
                <w:tab w:val="left" w:pos="317"/>
              </w:tabs>
              <w:ind w:left="0"/>
            </w:pPr>
            <w:r w:rsidRPr="00921668">
              <w:t>- максимальное рабочее давление 13 бар;</w:t>
            </w:r>
          </w:p>
          <w:p w:rsidR="00921668" w:rsidRPr="00921668" w:rsidRDefault="00921668" w:rsidP="00FF23FE">
            <w:pPr>
              <w:pStyle w:val="a9"/>
              <w:tabs>
                <w:tab w:val="left" w:pos="317"/>
              </w:tabs>
              <w:ind w:left="0"/>
            </w:pPr>
            <w:r w:rsidRPr="00921668">
              <w:t>-производительность по сжатому воздуху при стандартных условиях (</w:t>
            </w:r>
            <w:r w:rsidRPr="00921668">
              <w:rPr>
                <w:lang w:val="en-US"/>
              </w:rPr>
              <w:t>ISO</w:t>
            </w:r>
            <w:r w:rsidRPr="00921668">
              <w:t xml:space="preserve"> 1217 приложение С) в пределах: минимальная 9,7 норм.м3/час,  максимальная 18,1 норм.м3/час;</w:t>
            </w:r>
          </w:p>
          <w:p w:rsidR="00921668" w:rsidRPr="00921668" w:rsidRDefault="00921668" w:rsidP="00FF23FE">
            <w:pPr>
              <w:pStyle w:val="a9"/>
              <w:tabs>
                <w:tab w:val="left" w:pos="317"/>
              </w:tabs>
              <w:ind w:left="0"/>
            </w:pPr>
            <w:r w:rsidRPr="00921668">
              <w:t>- присоединение к сети сжатого воздуха  соответствует максимальной производительности компрессора и Ду 80мм;</w:t>
            </w:r>
          </w:p>
          <w:p w:rsidR="00921668" w:rsidRPr="00921668" w:rsidRDefault="00921668" w:rsidP="00FF23FE">
            <w:pPr>
              <w:pStyle w:val="a9"/>
              <w:tabs>
                <w:tab w:val="left" w:pos="317"/>
              </w:tabs>
              <w:ind w:left="0"/>
            </w:pPr>
            <w:r w:rsidRPr="00921668">
              <w:t xml:space="preserve">- уровень шума 79 дБ (в соответствии со стандартом </w:t>
            </w:r>
            <w:r w:rsidRPr="00921668">
              <w:rPr>
                <w:lang w:val="en-US"/>
              </w:rPr>
              <w:t>ISO</w:t>
            </w:r>
            <w:r w:rsidRPr="00921668">
              <w:t>1251);</w:t>
            </w:r>
          </w:p>
          <w:p w:rsidR="00921668" w:rsidRPr="00921668" w:rsidRDefault="00921668" w:rsidP="00FF23FE">
            <w:pPr>
              <w:pStyle w:val="a9"/>
              <w:tabs>
                <w:tab w:val="left" w:pos="317"/>
              </w:tabs>
              <w:ind w:left="0"/>
            </w:pPr>
            <w:r w:rsidRPr="00921668">
              <w:t>- электропитание В/Гц/фаз должно соответствовать 400/50/3;</w:t>
            </w:r>
          </w:p>
          <w:p w:rsidR="00921668" w:rsidRPr="00921668" w:rsidRDefault="00921668" w:rsidP="00FF23FE">
            <w:pPr>
              <w:pStyle w:val="a9"/>
              <w:tabs>
                <w:tab w:val="left" w:pos="317"/>
              </w:tabs>
              <w:ind w:left="0"/>
            </w:pPr>
            <w:r w:rsidRPr="00921668">
              <w:t>- габариты (ДхШхВ) 2750х1805х2000 мм;</w:t>
            </w:r>
          </w:p>
          <w:p w:rsidR="00921668" w:rsidRPr="00921668" w:rsidRDefault="00921668" w:rsidP="00FF23FE">
            <w:pPr>
              <w:pStyle w:val="a9"/>
              <w:tabs>
                <w:tab w:val="left" w:pos="317"/>
              </w:tabs>
              <w:ind w:left="0"/>
            </w:pPr>
            <w:r w:rsidRPr="00921668">
              <w:t>- масса 4300 кг.</w:t>
            </w:r>
          </w:p>
          <w:p w:rsidR="00921668" w:rsidRPr="00921668" w:rsidRDefault="00921668" w:rsidP="00FF23FE">
            <w:pPr>
              <w:pStyle w:val="a9"/>
              <w:tabs>
                <w:tab w:val="left" w:pos="317"/>
              </w:tabs>
              <w:ind w:left="0"/>
            </w:pPr>
            <w:r w:rsidRPr="00921668">
              <w:rPr>
                <w:b/>
              </w:rPr>
              <w:t>1.2.</w:t>
            </w:r>
            <w:r w:rsidRPr="00921668">
              <w:t xml:space="preserve"> </w:t>
            </w:r>
            <w:r w:rsidRPr="00921668">
              <w:rPr>
                <w:b/>
              </w:rPr>
              <w:t>Сепаратор циклонного типа. Характеристики:</w:t>
            </w:r>
          </w:p>
          <w:p w:rsidR="00921668" w:rsidRPr="00921668" w:rsidRDefault="00921668" w:rsidP="00FF23FE">
            <w:pPr>
              <w:pStyle w:val="a9"/>
              <w:tabs>
                <w:tab w:val="left" w:pos="317"/>
              </w:tabs>
              <w:ind w:left="0"/>
            </w:pPr>
            <w:r w:rsidRPr="00921668">
              <w:t>- максимальное рабочее давление 16 бар;</w:t>
            </w:r>
          </w:p>
          <w:p w:rsidR="00921668" w:rsidRPr="00921668" w:rsidRDefault="00921668" w:rsidP="00FF23FE">
            <w:pPr>
              <w:pStyle w:val="a9"/>
              <w:tabs>
                <w:tab w:val="left" w:pos="317"/>
              </w:tabs>
              <w:ind w:left="0"/>
            </w:pPr>
            <w:r w:rsidRPr="00921668">
              <w:t>- пропускная способность (при 7бар и 20градС) 1400 м3/ч;</w:t>
            </w:r>
          </w:p>
          <w:p w:rsidR="00921668" w:rsidRPr="00921668" w:rsidRDefault="00921668" w:rsidP="00FF23FE">
            <w:pPr>
              <w:pStyle w:val="a9"/>
              <w:tabs>
                <w:tab w:val="left" w:pos="317"/>
              </w:tabs>
              <w:ind w:left="0"/>
            </w:pPr>
            <w:r w:rsidRPr="00921668">
              <w:t>- диапазон рабочих температур: минимальная 1,5 градС, максимальная плюс 65 градС;</w:t>
            </w:r>
          </w:p>
          <w:p w:rsidR="00921668" w:rsidRPr="00921668" w:rsidRDefault="00921668" w:rsidP="00FF23FE">
            <w:pPr>
              <w:pStyle w:val="a9"/>
              <w:tabs>
                <w:tab w:val="left" w:pos="317"/>
              </w:tabs>
              <w:ind w:left="0"/>
            </w:pPr>
            <w:r w:rsidRPr="00921668">
              <w:t>- габаритные размеры без конденсатоотводчика: (Высота х Диаметр) 1000х200мм;</w:t>
            </w:r>
          </w:p>
          <w:p w:rsidR="00921668" w:rsidRPr="00921668" w:rsidRDefault="00921668" w:rsidP="00FF23FE">
            <w:pPr>
              <w:pStyle w:val="a9"/>
              <w:tabs>
                <w:tab w:val="left" w:pos="317"/>
              </w:tabs>
              <w:ind w:left="0"/>
            </w:pPr>
            <w:r w:rsidRPr="00921668">
              <w:t>- масса без конденсатоотводчика 20кг;</w:t>
            </w:r>
          </w:p>
          <w:p w:rsidR="00921668" w:rsidRPr="00921668" w:rsidRDefault="00921668" w:rsidP="00FF23FE">
            <w:pPr>
              <w:pStyle w:val="a9"/>
              <w:tabs>
                <w:tab w:val="left" w:pos="317"/>
              </w:tabs>
              <w:ind w:left="0"/>
            </w:pPr>
            <w:r w:rsidRPr="00921668">
              <w:t>- класс качества по воде ISO 8573-1 8;</w:t>
            </w:r>
          </w:p>
          <w:p w:rsidR="00921668" w:rsidRPr="00921668" w:rsidRDefault="00921668" w:rsidP="00FF23FE">
            <w:pPr>
              <w:pStyle w:val="a9"/>
              <w:tabs>
                <w:tab w:val="left" w:pos="317"/>
              </w:tabs>
              <w:ind w:left="0"/>
            </w:pPr>
            <w:r w:rsidRPr="00921668">
              <w:t>- эффективность 98%</w:t>
            </w:r>
          </w:p>
          <w:p w:rsidR="00921668" w:rsidRPr="00921668" w:rsidRDefault="00921668" w:rsidP="00FF23FE">
            <w:pPr>
              <w:pStyle w:val="a9"/>
              <w:tabs>
                <w:tab w:val="left" w:pos="317"/>
              </w:tabs>
              <w:ind w:left="0"/>
            </w:pPr>
            <w:r w:rsidRPr="00921668">
              <w:t>- присоединение к сети сжатого воздуха должно соответствовать максимальной производительности компрессора и быть Ду 80мм.</w:t>
            </w:r>
          </w:p>
          <w:p w:rsidR="00921668" w:rsidRPr="00921668" w:rsidRDefault="00921668" w:rsidP="00FF23FE">
            <w:pPr>
              <w:pStyle w:val="a9"/>
              <w:tabs>
                <w:tab w:val="left" w:pos="317"/>
              </w:tabs>
              <w:ind w:left="0"/>
            </w:pPr>
            <w:r w:rsidRPr="00921668">
              <w:rPr>
                <w:b/>
              </w:rPr>
              <w:t>1.3. Блок магистральных фильтров с автоматическим сливом конденсата и дифманометрами для контроля степени загрязненности фильтрующих элементов. Характеристики</w:t>
            </w:r>
            <w:r w:rsidRPr="00921668">
              <w:t>:</w:t>
            </w:r>
          </w:p>
          <w:p w:rsidR="00921668" w:rsidRPr="00921668" w:rsidRDefault="00921668" w:rsidP="00FF23FE">
            <w:pPr>
              <w:pStyle w:val="a9"/>
              <w:tabs>
                <w:tab w:val="left" w:pos="317"/>
              </w:tabs>
              <w:ind w:left="0" w:firstLine="2"/>
            </w:pPr>
            <w:r w:rsidRPr="00921668">
              <w:t>-тонкость фильтрации первой ступени 1 мкм и остаточным содержанием масла 0,1 мг/м3;</w:t>
            </w:r>
          </w:p>
          <w:p w:rsidR="00921668" w:rsidRPr="00921668" w:rsidRDefault="00921668" w:rsidP="00FF23FE">
            <w:pPr>
              <w:pStyle w:val="a9"/>
              <w:tabs>
                <w:tab w:val="left" w:pos="317"/>
              </w:tabs>
              <w:ind w:left="0" w:firstLine="2"/>
            </w:pPr>
            <w:r w:rsidRPr="00921668">
              <w:t>второй ступени 0,1 мкм и остаточным содержанием масла 0,01 мг/м3;</w:t>
            </w:r>
          </w:p>
          <w:p w:rsidR="00921668" w:rsidRPr="00921668" w:rsidRDefault="00921668" w:rsidP="00FF23FE">
            <w:pPr>
              <w:pStyle w:val="a9"/>
              <w:tabs>
                <w:tab w:val="left" w:pos="317"/>
              </w:tabs>
              <w:ind w:left="0" w:firstLine="2"/>
            </w:pPr>
            <w:r w:rsidRPr="00921668">
              <w:t>третьей ступени с остаточным содержанием масла 0,005мг/м3 и максимальным рабочим давлением 16 бар;</w:t>
            </w:r>
          </w:p>
          <w:p w:rsidR="00921668" w:rsidRPr="00921668" w:rsidRDefault="00921668" w:rsidP="00FF23FE">
            <w:pPr>
              <w:pStyle w:val="a9"/>
              <w:tabs>
                <w:tab w:val="left" w:pos="317"/>
              </w:tabs>
              <w:ind w:left="0" w:firstLine="2"/>
            </w:pPr>
            <w:r w:rsidRPr="00921668">
              <w:t xml:space="preserve">Осушенный и очищенный воздух после блока магистральных фильтров должен соответствовать классу 1.4.1. по </w:t>
            </w:r>
            <w:r w:rsidRPr="00921668">
              <w:rPr>
                <w:lang w:val="en-US"/>
              </w:rPr>
              <w:t>ISO</w:t>
            </w:r>
            <w:r w:rsidRPr="00921668">
              <w:t xml:space="preserve"> 8573.1.</w:t>
            </w:r>
          </w:p>
          <w:p w:rsidR="00921668" w:rsidRPr="00921668" w:rsidRDefault="00921668" w:rsidP="00FF23FE">
            <w:pPr>
              <w:pStyle w:val="a9"/>
              <w:tabs>
                <w:tab w:val="left" w:pos="317"/>
              </w:tabs>
              <w:ind w:left="0"/>
              <w:rPr>
                <w:b/>
              </w:rPr>
            </w:pPr>
            <w:r w:rsidRPr="00921668">
              <w:rPr>
                <w:b/>
              </w:rPr>
              <w:t>1.4. Ресиверы воздушные общей вместимостью 5400 л. Характеристики:</w:t>
            </w:r>
          </w:p>
          <w:p w:rsidR="00921668" w:rsidRPr="00921668" w:rsidRDefault="00921668" w:rsidP="00FF23FE">
            <w:pPr>
              <w:pStyle w:val="a9"/>
              <w:tabs>
                <w:tab w:val="left" w:pos="317"/>
              </w:tabs>
              <w:ind w:left="8" w:hanging="6"/>
            </w:pPr>
            <w:r w:rsidRPr="00921668">
              <w:t>Максимальное рабочее давление среды 11 бар;</w:t>
            </w:r>
          </w:p>
          <w:p w:rsidR="00921668" w:rsidRPr="00921668" w:rsidRDefault="00921668" w:rsidP="00FF23FE">
            <w:pPr>
              <w:pStyle w:val="a9"/>
              <w:tabs>
                <w:tab w:val="left" w:pos="317"/>
              </w:tabs>
              <w:ind w:left="8" w:hanging="6"/>
            </w:pPr>
            <w:r w:rsidRPr="00921668">
              <w:t>Габариты (ДхВ) 690х2214мм;</w:t>
            </w:r>
          </w:p>
          <w:p w:rsidR="00921668" w:rsidRPr="00921668" w:rsidRDefault="00921668" w:rsidP="00FF23FE">
            <w:pPr>
              <w:pStyle w:val="a9"/>
              <w:tabs>
                <w:tab w:val="left" w:pos="317"/>
              </w:tabs>
              <w:ind w:left="8" w:hanging="6"/>
            </w:pPr>
            <w:r w:rsidRPr="00921668">
              <w:t>Масса 305кг.</w:t>
            </w:r>
          </w:p>
          <w:p w:rsidR="00921668" w:rsidRPr="00921668" w:rsidRDefault="00921668" w:rsidP="00FF23FE">
            <w:pPr>
              <w:pStyle w:val="a9"/>
              <w:tabs>
                <w:tab w:val="left" w:pos="317"/>
              </w:tabs>
              <w:ind w:left="0"/>
              <w:rPr>
                <w:b/>
              </w:rPr>
            </w:pPr>
            <w:r w:rsidRPr="00921668">
              <w:rPr>
                <w:b/>
              </w:rPr>
              <w:t>1.5. Ресиверы азотные общей вместимостью 3600 л. Характеристики:</w:t>
            </w:r>
          </w:p>
          <w:p w:rsidR="00921668" w:rsidRPr="00921668" w:rsidRDefault="00921668" w:rsidP="00FF23FE">
            <w:pPr>
              <w:pStyle w:val="a9"/>
              <w:tabs>
                <w:tab w:val="left" w:pos="317"/>
              </w:tabs>
              <w:ind w:left="0"/>
            </w:pPr>
            <w:r w:rsidRPr="00921668">
              <w:t>- максимальное рабочее давление среды 11 бар;</w:t>
            </w:r>
          </w:p>
          <w:p w:rsidR="00921668" w:rsidRPr="00921668" w:rsidRDefault="00921668" w:rsidP="00FF23FE">
            <w:pPr>
              <w:pStyle w:val="a9"/>
              <w:tabs>
                <w:tab w:val="left" w:pos="317"/>
              </w:tabs>
              <w:ind w:left="0"/>
            </w:pPr>
            <w:r w:rsidRPr="00921668">
              <w:t>- габариты (ДхВ) 690х2214мм;</w:t>
            </w:r>
          </w:p>
          <w:p w:rsidR="00921668" w:rsidRPr="00921668" w:rsidRDefault="00921668" w:rsidP="00FF23FE">
            <w:pPr>
              <w:pStyle w:val="a9"/>
              <w:tabs>
                <w:tab w:val="left" w:pos="317"/>
              </w:tabs>
              <w:ind w:left="0"/>
            </w:pPr>
            <w:r w:rsidRPr="00921668">
              <w:t>- масса каждого 305кг.</w:t>
            </w:r>
          </w:p>
          <w:p w:rsidR="00921668" w:rsidRPr="00921668" w:rsidRDefault="00921668" w:rsidP="00FF23FE">
            <w:pPr>
              <w:pStyle w:val="a9"/>
              <w:tabs>
                <w:tab w:val="left" w:pos="317"/>
              </w:tabs>
              <w:ind w:left="0"/>
            </w:pPr>
            <w:r w:rsidRPr="00921668">
              <w:rPr>
                <w:b/>
              </w:rPr>
              <w:t>1.6. Высоконадежный, энергоэффективный генератор азота со встроенным осушителем. Характеристики</w:t>
            </w:r>
            <w:r w:rsidRPr="00921668">
              <w:t>:</w:t>
            </w:r>
          </w:p>
          <w:p w:rsidR="00921668" w:rsidRPr="00921668" w:rsidRDefault="00921668" w:rsidP="00FF23FE">
            <w:pPr>
              <w:pStyle w:val="a9"/>
              <w:tabs>
                <w:tab w:val="left" w:pos="317"/>
              </w:tabs>
              <w:ind w:left="0" w:firstLine="2"/>
            </w:pPr>
            <w:r w:rsidRPr="00921668">
              <w:t>- производительность по азоту 150норм.м3/ч;</w:t>
            </w:r>
          </w:p>
          <w:p w:rsidR="00921668" w:rsidRPr="00921668" w:rsidRDefault="00921668" w:rsidP="00FF23FE">
            <w:pPr>
              <w:pStyle w:val="a9"/>
              <w:tabs>
                <w:tab w:val="left" w:pos="317"/>
              </w:tabs>
              <w:ind w:left="0" w:firstLine="2"/>
            </w:pPr>
            <w:r w:rsidRPr="00921668">
              <w:lastRenderedPageBreak/>
              <w:t>-давление азота на выходе 8 бар;</w:t>
            </w:r>
          </w:p>
          <w:p w:rsidR="00921668" w:rsidRPr="00921668" w:rsidRDefault="00921668" w:rsidP="00FF23FE">
            <w:pPr>
              <w:pStyle w:val="a9"/>
              <w:tabs>
                <w:tab w:val="left" w:pos="317"/>
              </w:tabs>
              <w:ind w:left="0" w:firstLine="2"/>
            </w:pPr>
            <w:r w:rsidRPr="00921668">
              <w:t>-остаточная концентрация кислорода в продукционном газе 0,0005 об.%;</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 xml:space="preserve">- точка росы продуктового газа минус 70град.С; </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-температура продукционного газа плюс +40 град С;</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-допустимая температура окружающей среды от +5град.С до +40град.С;</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 электропитание генератора соответствует:</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 напряжение, В/Гц 220/50;</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 потребляемая мощность 150Вт;</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-габариты (ДхШхВ) 2500х1760х2950 мм;</w:t>
            </w:r>
          </w:p>
          <w:p w:rsidR="004A6F48" w:rsidRPr="004A6F48" w:rsidRDefault="004A6F48" w:rsidP="004A6F48">
            <w:pPr>
              <w:tabs>
                <w:tab w:val="left" w:pos="317"/>
              </w:tabs>
              <w:spacing w:after="200"/>
              <w:contextualSpacing/>
              <w:rPr>
                <w:rFonts w:eastAsia="Calibri"/>
                <w:lang w:eastAsia="en-US"/>
              </w:rPr>
            </w:pPr>
            <w:r w:rsidRPr="004A6F48">
              <w:rPr>
                <w:rFonts w:eastAsia="Calibri"/>
                <w:lang w:eastAsia="en-US"/>
              </w:rPr>
              <w:t>- масса 4000кг.</w:t>
            </w:r>
          </w:p>
          <w:p w:rsidR="00921668" w:rsidRPr="00921668" w:rsidRDefault="00921668" w:rsidP="00FF23FE">
            <w:pPr>
              <w:tabs>
                <w:tab w:val="left" w:pos="317"/>
              </w:tabs>
            </w:pPr>
            <w:r w:rsidRPr="00921668">
              <w:t>2. Режим работы установки – непрерывный / периодический с возможностью изменения производительности продуктового азота.</w:t>
            </w:r>
          </w:p>
          <w:p w:rsidR="00921668" w:rsidRPr="00921668" w:rsidRDefault="00921668" w:rsidP="00FF23FE">
            <w:pPr>
              <w:tabs>
                <w:tab w:val="left" w:pos="317"/>
              </w:tabs>
            </w:pPr>
            <w:r w:rsidRPr="00921668">
              <w:t>2.1. Выход на рабочий режим 60 мин.</w:t>
            </w:r>
          </w:p>
          <w:p w:rsidR="00921668" w:rsidRPr="00921668" w:rsidRDefault="00921668" w:rsidP="00FF23FE">
            <w:pPr>
              <w:tabs>
                <w:tab w:val="left" w:pos="317"/>
              </w:tabs>
            </w:pPr>
            <w:r w:rsidRPr="00921668">
              <w:t>2.2. Вариант исполнения установки -стационарная, в помещении.</w:t>
            </w:r>
          </w:p>
          <w:p w:rsidR="00921668" w:rsidRPr="00921668" w:rsidRDefault="00921668" w:rsidP="00FF23FE">
            <w:pPr>
              <w:pStyle w:val="a9"/>
              <w:tabs>
                <w:tab w:val="left" w:pos="567"/>
              </w:tabs>
              <w:spacing w:after="0"/>
              <w:ind w:left="0"/>
            </w:pPr>
            <w:r w:rsidRPr="00921668">
              <w:t>2.3. Установка оснащена системой контроля и управления с возможностью ручного, автоматического, дистанционного управления и обеспечивает:</w:t>
            </w:r>
          </w:p>
          <w:p w:rsidR="00921668" w:rsidRPr="00921668" w:rsidRDefault="00921668" w:rsidP="00FF23FE">
            <w:pPr>
              <w:pStyle w:val="Default"/>
              <w:spacing w:after="37"/>
              <w:jc w:val="both"/>
              <w:rPr>
                <w:rFonts w:ascii="Times New Roman" w:hAnsi="Times New Roman" w:cs="Times New Roman"/>
              </w:rPr>
            </w:pPr>
            <w:r w:rsidRPr="00921668">
              <w:rPr>
                <w:rFonts w:ascii="Times New Roman" w:hAnsi="Times New Roman" w:cs="Times New Roman"/>
              </w:rPr>
              <w:t xml:space="preserve">- контроль состояния технологического процесса, сигнализацию при выходе технологических показателей за установленные границы; </w:t>
            </w:r>
          </w:p>
          <w:p w:rsidR="00921668" w:rsidRPr="00921668" w:rsidRDefault="00921668" w:rsidP="00FF23FE">
            <w:pPr>
              <w:pStyle w:val="Default"/>
              <w:spacing w:after="37"/>
              <w:jc w:val="both"/>
              <w:rPr>
                <w:rFonts w:ascii="Times New Roman" w:hAnsi="Times New Roman" w:cs="Times New Roman"/>
              </w:rPr>
            </w:pPr>
            <w:r w:rsidRPr="00921668">
              <w:rPr>
                <w:rFonts w:ascii="Times New Roman" w:hAnsi="Times New Roman" w:cs="Times New Roman"/>
              </w:rPr>
              <w:t xml:space="preserve">- автоматизированное управление технологическим процессом; </w:t>
            </w:r>
          </w:p>
          <w:p w:rsidR="00921668" w:rsidRPr="00921668" w:rsidRDefault="00921668" w:rsidP="00FF23FE">
            <w:pPr>
              <w:pStyle w:val="Default"/>
              <w:spacing w:after="37"/>
              <w:jc w:val="both"/>
              <w:rPr>
                <w:rFonts w:ascii="Times New Roman" w:hAnsi="Times New Roman" w:cs="Times New Roman"/>
              </w:rPr>
            </w:pPr>
            <w:r w:rsidRPr="00921668">
              <w:rPr>
                <w:rFonts w:ascii="Times New Roman" w:hAnsi="Times New Roman" w:cs="Times New Roman"/>
              </w:rPr>
              <w:t xml:space="preserve">- представление информации на операторских станциях в виде графиков, мнемосхем, гистограмм, таблиц и т.п.; </w:t>
            </w:r>
          </w:p>
          <w:p w:rsidR="00921668" w:rsidRPr="00921668" w:rsidRDefault="00921668" w:rsidP="00FF23FE">
            <w:pPr>
              <w:pStyle w:val="Default"/>
              <w:spacing w:after="37"/>
              <w:jc w:val="both"/>
              <w:rPr>
                <w:rFonts w:ascii="Times New Roman" w:hAnsi="Times New Roman" w:cs="Times New Roman"/>
              </w:rPr>
            </w:pPr>
            <w:r w:rsidRPr="00921668">
              <w:rPr>
                <w:rFonts w:ascii="Times New Roman" w:hAnsi="Times New Roman" w:cs="Times New Roman"/>
              </w:rPr>
              <w:t xml:space="preserve">- автоматическую обработку, регистрацию и хранение текущей информации; </w:t>
            </w:r>
          </w:p>
          <w:p w:rsidR="00921668" w:rsidRPr="00921668" w:rsidRDefault="00921668" w:rsidP="00FF23FE">
            <w:pPr>
              <w:pStyle w:val="Default"/>
              <w:spacing w:after="37"/>
              <w:jc w:val="both"/>
              <w:rPr>
                <w:rFonts w:ascii="Times New Roman" w:hAnsi="Times New Roman" w:cs="Times New Roman"/>
              </w:rPr>
            </w:pPr>
            <w:r w:rsidRPr="00921668">
              <w:rPr>
                <w:rFonts w:ascii="Times New Roman" w:hAnsi="Times New Roman" w:cs="Times New Roman"/>
              </w:rPr>
              <w:t xml:space="preserve">- формирование отчетов за определенный период времени и вывод их на печать по расписанию и по требованию; </w:t>
            </w:r>
          </w:p>
          <w:p w:rsidR="00921668" w:rsidRPr="00921668" w:rsidRDefault="00921668" w:rsidP="00FF23FE">
            <w:pPr>
              <w:pStyle w:val="Default"/>
              <w:spacing w:after="37"/>
              <w:jc w:val="both"/>
              <w:rPr>
                <w:rFonts w:ascii="Times New Roman" w:hAnsi="Times New Roman" w:cs="Times New Roman"/>
              </w:rPr>
            </w:pPr>
            <w:r w:rsidRPr="00921668">
              <w:rPr>
                <w:rFonts w:ascii="Times New Roman" w:hAnsi="Times New Roman" w:cs="Times New Roman"/>
              </w:rPr>
              <w:t xml:space="preserve">- передачу данных в автоматизированную систему предприятия (АСУ ТП); </w:t>
            </w:r>
          </w:p>
          <w:p w:rsidR="00921668" w:rsidRPr="00921668" w:rsidRDefault="00921668" w:rsidP="00FF23FE">
            <w:pPr>
              <w:pStyle w:val="Default"/>
              <w:spacing w:after="37"/>
              <w:jc w:val="both"/>
              <w:rPr>
                <w:rFonts w:ascii="Times New Roman" w:hAnsi="Times New Roman" w:cs="Times New Roman"/>
              </w:rPr>
            </w:pPr>
            <w:r w:rsidRPr="00921668">
              <w:rPr>
                <w:rFonts w:ascii="Times New Roman" w:hAnsi="Times New Roman" w:cs="Times New Roman"/>
              </w:rPr>
              <w:t xml:space="preserve">- защиту баз данных и программного обеспечения от несанкционированного доступа; </w:t>
            </w:r>
          </w:p>
          <w:p w:rsidR="00921668" w:rsidRPr="00921668" w:rsidRDefault="00921668" w:rsidP="00FF23FE">
            <w:pPr>
              <w:pStyle w:val="Default"/>
              <w:jc w:val="both"/>
              <w:rPr>
                <w:rFonts w:ascii="Times New Roman" w:hAnsi="Times New Roman" w:cs="Times New Roman"/>
              </w:rPr>
            </w:pPr>
            <w:r w:rsidRPr="00921668">
              <w:rPr>
                <w:rFonts w:ascii="Times New Roman" w:hAnsi="Times New Roman" w:cs="Times New Roman"/>
              </w:rPr>
              <w:t xml:space="preserve">- диагностику и выдачу сообщений по отказам элементов комплекса технических средств. </w:t>
            </w:r>
          </w:p>
          <w:p w:rsidR="00921668" w:rsidRPr="00921668" w:rsidRDefault="00921668" w:rsidP="00FF23FE">
            <w:pPr>
              <w:pStyle w:val="Default"/>
              <w:jc w:val="both"/>
              <w:rPr>
                <w:rFonts w:ascii="Times New Roman" w:hAnsi="Times New Roman" w:cs="Times New Roman"/>
              </w:rPr>
            </w:pPr>
            <w:r w:rsidRPr="00921668">
              <w:rPr>
                <w:rFonts w:ascii="Times New Roman" w:hAnsi="Times New Roman" w:cs="Times New Roman"/>
              </w:rPr>
              <w:t>2.4. Установка оснащена прибором контроля качества продукционного газа по остаточному кислороду в азоте на базе анализатора кислорода с электрохимической ячейкой и имеет:</w:t>
            </w:r>
          </w:p>
          <w:p w:rsidR="00921668" w:rsidRPr="00921668" w:rsidRDefault="00921668" w:rsidP="00FF23FE">
            <w:pPr>
              <w:pStyle w:val="Default"/>
              <w:jc w:val="both"/>
              <w:rPr>
                <w:rFonts w:ascii="Times New Roman" w:hAnsi="Times New Roman" w:cs="Times New Roman"/>
              </w:rPr>
            </w:pPr>
            <w:r w:rsidRPr="00921668">
              <w:rPr>
                <w:rFonts w:ascii="Times New Roman" w:hAnsi="Times New Roman" w:cs="Times New Roman"/>
              </w:rPr>
              <w:t>- дисплей с клавиатурой для отображения информации;</w:t>
            </w:r>
          </w:p>
          <w:p w:rsidR="00921668" w:rsidRPr="00921668" w:rsidRDefault="00921668" w:rsidP="00FF23FE">
            <w:pPr>
              <w:pStyle w:val="Default"/>
              <w:jc w:val="both"/>
              <w:rPr>
                <w:rFonts w:ascii="Times New Roman" w:hAnsi="Times New Roman" w:cs="Times New Roman"/>
              </w:rPr>
            </w:pPr>
            <w:r w:rsidRPr="00921668">
              <w:rPr>
                <w:rFonts w:ascii="Times New Roman" w:hAnsi="Times New Roman" w:cs="Times New Roman"/>
              </w:rPr>
              <w:t>- двухпроводной преобразователь мощностью 4-20мА с питанием от контура;</w:t>
            </w:r>
          </w:p>
          <w:p w:rsidR="00921668" w:rsidRPr="00921668" w:rsidRDefault="00921668" w:rsidP="00FF23FE">
            <w:pPr>
              <w:pStyle w:val="Default"/>
              <w:jc w:val="both"/>
              <w:rPr>
                <w:rFonts w:ascii="Times New Roman" w:hAnsi="Times New Roman" w:cs="Times New Roman"/>
              </w:rPr>
            </w:pPr>
            <w:r w:rsidRPr="00921668">
              <w:rPr>
                <w:rFonts w:ascii="Times New Roman" w:hAnsi="Times New Roman" w:cs="Times New Roman"/>
              </w:rPr>
              <w:t>- питание прибора от 9 до 28 Вольт;</w:t>
            </w:r>
          </w:p>
          <w:p w:rsidR="00921668" w:rsidRPr="00921668" w:rsidRDefault="00921668" w:rsidP="00FF23FE">
            <w:pPr>
              <w:pStyle w:val="Default"/>
              <w:jc w:val="both"/>
              <w:rPr>
                <w:rFonts w:ascii="Times New Roman" w:hAnsi="Times New Roman" w:cs="Times New Roman"/>
              </w:rPr>
            </w:pPr>
            <w:r w:rsidRPr="00921668">
              <w:rPr>
                <w:rFonts w:ascii="Times New Roman" w:hAnsi="Times New Roman" w:cs="Times New Roman"/>
              </w:rPr>
              <w:t xml:space="preserve">- диапазон измерения от 0 до 10 </w:t>
            </w:r>
            <w:r w:rsidRPr="00921668">
              <w:rPr>
                <w:rFonts w:ascii="Times New Roman" w:hAnsi="Times New Roman" w:cs="Times New Roman"/>
                <w:lang w:val="en-US"/>
              </w:rPr>
              <w:t>ppm</w:t>
            </w:r>
            <w:r w:rsidRPr="00921668">
              <w:rPr>
                <w:rFonts w:ascii="Times New Roman" w:hAnsi="Times New Roman" w:cs="Times New Roman"/>
              </w:rPr>
              <w:t>;</w:t>
            </w:r>
          </w:p>
          <w:p w:rsidR="00921668" w:rsidRPr="00921668" w:rsidRDefault="00921668" w:rsidP="00FF23FE">
            <w:pPr>
              <w:pStyle w:val="Default"/>
              <w:jc w:val="both"/>
              <w:rPr>
                <w:rFonts w:ascii="Times New Roman" w:hAnsi="Times New Roman" w:cs="Times New Roman"/>
              </w:rPr>
            </w:pPr>
            <w:r w:rsidRPr="00921668">
              <w:rPr>
                <w:rFonts w:ascii="Times New Roman" w:hAnsi="Times New Roman" w:cs="Times New Roman"/>
              </w:rPr>
              <w:t>- регистрацию в Государственном реестре средств измерений.</w:t>
            </w:r>
          </w:p>
          <w:p w:rsidR="00921668" w:rsidRPr="00921668" w:rsidRDefault="00921668" w:rsidP="00FF23FE">
            <w:pPr>
              <w:autoSpaceDE w:val="0"/>
              <w:adjustRightInd w:val="0"/>
              <w:rPr>
                <w:rFonts w:eastAsia="Calibri"/>
                <w:color w:val="000000"/>
              </w:rPr>
            </w:pPr>
            <w:r w:rsidRPr="00921668">
              <w:rPr>
                <w:rFonts w:eastAsia="Calibri"/>
                <w:color w:val="000000"/>
              </w:rPr>
              <w:t xml:space="preserve">2.5. Установка </w:t>
            </w:r>
            <w:r w:rsidRPr="00921668">
              <w:t>оснащена</w:t>
            </w:r>
            <w:r w:rsidRPr="00921668">
              <w:rPr>
                <w:rFonts w:eastAsia="Calibri"/>
                <w:color w:val="000000"/>
              </w:rPr>
              <w:t xml:space="preserve"> системой контроля содержания азота в атмосфере и производить оповещение обслуживающего персонала и остановку работы оборудования в случае выхода концентрации за установленные пределы безопасности. </w:t>
            </w:r>
          </w:p>
          <w:p w:rsidR="00921668" w:rsidRPr="00921668" w:rsidRDefault="00921668" w:rsidP="00FF23FE">
            <w:pPr>
              <w:pStyle w:val="TableContents"/>
              <w:jc w:val="both"/>
              <w:rPr>
                <w:rFonts w:cs="Times New Roman"/>
              </w:rPr>
            </w:pPr>
            <w:r w:rsidRPr="00921668">
              <w:rPr>
                <w:rFonts w:cs="Times New Roman"/>
              </w:rPr>
              <w:t>3. Ресурс работы установки составляет 20 лет.</w:t>
            </w:r>
          </w:p>
          <w:p w:rsidR="00921668" w:rsidRPr="00921668" w:rsidRDefault="00921668" w:rsidP="00FF23FE">
            <w:pPr>
              <w:pStyle w:val="TableContents"/>
              <w:jc w:val="both"/>
              <w:rPr>
                <w:rFonts w:cs="Times New Roman"/>
              </w:rPr>
            </w:pPr>
            <w:r w:rsidRPr="00921668">
              <w:rPr>
                <w:rFonts w:cs="Times New Roman"/>
              </w:rPr>
              <w:t xml:space="preserve">В проектной документации должны быть указаны сроки эксплуатации оборудования, линейных сооружений, технических устройств и т.д. Все основные технические решения согласовать с Заказчиком. В проектно-сметной документации должны быть выполнены расчеты ресурса технологических трубопроводов. Режим работы установки – непрерывный / периодический с возможностью изменения производительности продуктового азота. В проекте необходимо указать </w:t>
            </w:r>
            <w:r w:rsidRPr="00921668">
              <w:rPr>
                <w:rFonts w:cs="Times New Roman"/>
              </w:rPr>
              <w:lastRenderedPageBreak/>
              <w:t>количество рабочих мест. Режим работы- 24 часа в сутки.</w:t>
            </w:r>
          </w:p>
        </w:tc>
      </w:tr>
      <w:tr w:rsidR="00921668" w:rsidRPr="00921668" w:rsidTr="00921668">
        <w:tc>
          <w:tcPr>
            <w:tcW w:w="56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rPr>
                <w:bCs/>
              </w:rPr>
            </w:pPr>
            <w:r w:rsidRPr="00921668">
              <w:rPr>
                <w:bCs/>
              </w:rPr>
              <w:lastRenderedPageBreak/>
              <w:t>2.2</w:t>
            </w:r>
          </w:p>
        </w:tc>
        <w:tc>
          <w:tcPr>
            <w:tcW w:w="2045" w:type="dxa"/>
            <w:gridSpan w:val="2"/>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Охрана окружающей среды</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Разработать раздел «Перечень мероприятий по охране окружающей среды» в соответствии с законодательными, нормативными, правовыми актами и требованиями.</w:t>
            </w:r>
          </w:p>
        </w:tc>
      </w:tr>
      <w:tr w:rsidR="00921668" w:rsidRPr="00921668" w:rsidTr="00921668">
        <w:trPr>
          <w:trHeight w:val="77"/>
        </w:trPr>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jc w:val="center"/>
            </w:pPr>
            <w:r w:rsidRPr="00921668">
              <w:t>2.3</w:t>
            </w:r>
          </w:p>
          <w:p w:rsidR="00921668" w:rsidRPr="00921668" w:rsidRDefault="00921668" w:rsidP="00FF23FE">
            <w:pPr>
              <w:spacing w:after="0"/>
            </w:pPr>
          </w:p>
        </w:tc>
        <w:tc>
          <w:tcPr>
            <w:tcW w:w="2045"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pPr>
            <w:r w:rsidRPr="00921668">
              <w:t>Мероприятия по обеспечению пожарной безопасности</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spacing w:after="0"/>
              <w:ind w:left="87"/>
            </w:pPr>
            <w:r w:rsidRPr="00921668">
              <w:t>Разработать раздел «Мероприятия по обеспечению пожарной безопасности»</w:t>
            </w:r>
          </w:p>
        </w:tc>
      </w:tr>
      <w:tr w:rsidR="00921668" w:rsidRPr="00921668" w:rsidTr="00921668">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napToGrid w:val="0"/>
              <w:jc w:val="center"/>
            </w:pPr>
            <w:r w:rsidRPr="00921668">
              <w:rPr>
                <w:lang w:val="en-US"/>
              </w:rPr>
              <w:t>2</w:t>
            </w:r>
            <w:r w:rsidRPr="00921668">
              <w:t>.4</w:t>
            </w:r>
          </w:p>
        </w:tc>
        <w:tc>
          <w:tcPr>
            <w:tcW w:w="2045"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rsidR="00921668" w:rsidRPr="00921668" w:rsidRDefault="00921668" w:rsidP="00FF23FE">
            <w:pPr>
              <w:ind w:left="67" w:right="102"/>
            </w:pPr>
            <w:r w:rsidRPr="00921668">
              <w:t>Требования к составу проектно-сметной документации</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rsidR="00921668" w:rsidRPr="00921668" w:rsidRDefault="00921668" w:rsidP="00FF23FE">
            <w:pPr>
              <w:pStyle w:val="22"/>
              <w:snapToGrid w:val="0"/>
              <w:ind w:right="101" w:firstLine="0"/>
              <w:rPr>
                <w:spacing w:val="-6"/>
              </w:rPr>
            </w:pPr>
            <w:r w:rsidRPr="00921668">
              <w:rPr>
                <w:spacing w:val="-6"/>
              </w:rPr>
              <w:t>При разработке проектно-сметной документации необходимо руководствоваться постановлением Правительства РФ № 87 от 16.02.2008 г. Разработать стадии П «Проектная документация», Р «Рабочая документация».</w:t>
            </w:r>
          </w:p>
          <w:p w:rsidR="00921668" w:rsidRPr="00921668" w:rsidRDefault="00921668" w:rsidP="00FF23FE">
            <w:pPr>
              <w:pStyle w:val="22"/>
              <w:snapToGrid w:val="0"/>
              <w:ind w:right="101" w:firstLine="0"/>
              <w:rPr>
                <w:spacing w:val="-6"/>
              </w:rPr>
            </w:pPr>
            <w:r w:rsidRPr="00921668">
              <w:rPr>
                <w:spacing w:val="-6"/>
              </w:rPr>
              <w:t>Состав проектно-сметной документации:</w:t>
            </w:r>
          </w:p>
          <w:p w:rsidR="00921668" w:rsidRPr="00921668" w:rsidRDefault="00921668" w:rsidP="00FF23FE">
            <w:pPr>
              <w:pStyle w:val="22"/>
              <w:snapToGrid w:val="0"/>
              <w:ind w:right="101" w:firstLine="0"/>
              <w:rPr>
                <w:spacing w:val="-6"/>
              </w:rPr>
            </w:pPr>
            <w:r w:rsidRPr="00921668">
              <w:rPr>
                <w:spacing w:val="-6"/>
              </w:rPr>
              <w:t>Раздел 1. Пояснительная записка (должен включать в себя соответствующие подразделы);</w:t>
            </w:r>
          </w:p>
          <w:p w:rsidR="00921668" w:rsidRPr="00921668" w:rsidRDefault="00921668" w:rsidP="00FF23FE">
            <w:pPr>
              <w:pStyle w:val="22"/>
              <w:snapToGrid w:val="0"/>
              <w:ind w:right="101" w:firstLine="0"/>
              <w:rPr>
                <w:spacing w:val="-6"/>
              </w:rPr>
            </w:pPr>
            <w:r w:rsidRPr="00921668">
              <w:rPr>
                <w:spacing w:val="-6"/>
              </w:rPr>
              <w:t>Раздел 4. Конструктивные и объемно-планировочные решения (должен включать в себя соответствующие подразделы; необходимо разработать мероприятия по установке и монтажу крупногабаритного оборудования в корпусе №22);</w:t>
            </w:r>
          </w:p>
          <w:p w:rsidR="00921668" w:rsidRPr="00921668" w:rsidRDefault="00921668" w:rsidP="00FF23FE">
            <w:pPr>
              <w:pStyle w:val="22"/>
              <w:snapToGrid w:val="0"/>
              <w:ind w:right="101" w:firstLine="0"/>
              <w:rPr>
                <w:spacing w:val="-6"/>
              </w:rPr>
            </w:pPr>
            <w:r w:rsidRPr="00921668">
              <w:rPr>
                <w:spacing w:val="-6"/>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921668" w:rsidRPr="00921668" w:rsidRDefault="00921668" w:rsidP="00FF23FE">
            <w:pPr>
              <w:pStyle w:val="22"/>
              <w:snapToGrid w:val="0"/>
              <w:ind w:right="101" w:firstLine="0"/>
              <w:rPr>
                <w:spacing w:val="-6"/>
              </w:rPr>
            </w:pPr>
            <w:r w:rsidRPr="00921668">
              <w:rPr>
                <w:spacing w:val="-6"/>
              </w:rPr>
              <w:t>Подраздел А. Система электроснабжения;</w:t>
            </w:r>
          </w:p>
          <w:p w:rsidR="00921668" w:rsidRPr="00921668" w:rsidRDefault="00921668" w:rsidP="00FF23FE">
            <w:pPr>
              <w:pStyle w:val="22"/>
              <w:snapToGrid w:val="0"/>
              <w:ind w:right="101" w:firstLine="0"/>
              <w:rPr>
                <w:spacing w:val="-6"/>
              </w:rPr>
            </w:pPr>
            <w:r w:rsidRPr="00921668">
              <w:rPr>
                <w:spacing w:val="-6"/>
              </w:rPr>
              <w:t>Подраздел Г. Отопление, вентиляция и кондиционирование воздуха, тепловые сети;</w:t>
            </w:r>
          </w:p>
          <w:p w:rsidR="00921668" w:rsidRPr="00921668" w:rsidRDefault="00921668" w:rsidP="00FF23FE">
            <w:pPr>
              <w:pStyle w:val="22"/>
              <w:snapToGrid w:val="0"/>
              <w:ind w:right="101" w:firstLine="0"/>
              <w:rPr>
                <w:spacing w:val="-6"/>
              </w:rPr>
            </w:pPr>
            <w:r w:rsidRPr="00921668">
              <w:rPr>
                <w:spacing w:val="-6"/>
              </w:rPr>
              <w:t>Подраздел Д. Сети связи. Автоматизация комплексная;</w:t>
            </w:r>
          </w:p>
          <w:p w:rsidR="00921668" w:rsidRPr="00921668" w:rsidRDefault="00921668" w:rsidP="00FF23FE">
            <w:pPr>
              <w:pStyle w:val="22"/>
              <w:snapToGrid w:val="0"/>
              <w:ind w:right="101" w:firstLine="0"/>
              <w:rPr>
                <w:spacing w:val="-6"/>
              </w:rPr>
            </w:pPr>
            <w:r w:rsidRPr="00921668">
              <w:rPr>
                <w:spacing w:val="-6"/>
              </w:rPr>
              <w:t>Подраздел Ж. Технологические решения;</w:t>
            </w:r>
          </w:p>
          <w:p w:rsidR="00921668" w:rsidRPr="00921668" w:rsidRDefault="00921668" w:rsidP="00FF23FE">
            <w:pPr>
              <w:pStyle w:val="22"/>
              <w:snapToGrid w:val="0"/>
              <w:ind w:right="101" w:firstLine="0"/>
              <w:rPr>
                <w:spacing w:val="-6"/>
              </w:rPr>
            </w:pPr>
            <w:r w:rsidRPr="00921668">
              <w:rPr>
                <w:spacing w:val="-6"/>
              </w:rPr>
              <w:t>Раздел 8. Перечень мероприятий по охране окружающей среды (должен включать в себя соответствующие подразделы);</w:t>
            </w:r>
          </w:p>
          <w:p w:rsidR="00921668" w:rsidRPr="00921668" w:rsidRDefault="00921668" w:rsidP="00FF23FE">
            <w:pPr>
              <w:pStyle w:val="22"/>
              <w:snapToGrid w:val="0"/>
              <w:ind w:right="101" w:firstLine="0"/>
              <w:rPr>
                <w:spacing w:val="-6"/>
              </w:rPr>
            </w:pPr>
            <w:r w:rsidRPr="00921668">
              <w:rPr>
                <w:spacing w:val="-6"/>
              </w:rPr>
              <w:t>Раздел 9. Мероприятия по обеспечению пожарной безопасности (выполнить расчет категорийности), должен включать в себя соответствующие подразделы;</w:t>
            </w:r>
          </w:p>
          <w:p w:rsidR="00921668" w:rsidRPr="00921668" w:rsidRDefault="00921668" w:rsidP="00FF23FE">
            <w:pPr>
              <w:pStyle w:val="22"/>
              <w:snapToGrid w:val="0"/>
              <w:ind w:right="101" w:firstLine="0"/>
              <w:rPr>
                <w:spacing w:val="-6"/>
              </w:rPr>
            </w:pPr>
            <w:r w:rsidRPr="00921668">
              <w:rPr>
                <w:spacing w:val="-6"/>
              </w:rPr>
              <w:t>Раздел 11. Система автоматического контроля воздушной среды с датчиками ПДК:</w:t>
            </w:r>
          </w:p>
          <w:p w:rsidR="00921668" w:rsidRPr="00921668" w:rsidRDefault="00921668" w:rsidP="00FF23FE">
            <w:pPr>
              <w:pStyle w:val="22"/>
              <w:snapToGrid w:val="0"/>
              <w:ind w:right="101" w:firstLine="0"/>
              <w:rPr>
                <w:spacing w:val="-6"/>
              </w:rPr>
            </w:pPr>
            <w:r w:rsidRPr="00921668">
              <w:rPr>
                <w:spacing w:val="-6"/>
              </w:rPr>
              <w:t>- Проектные решения системы;</w:t>
            </w:r>
          </w:p>
          <w:p w:rsidR="00921668" w:rsidRPr="00921668" w:rsidRDefault="00921668" w:rsidP="00FF23FE">
            <w:pPr>
              <w:pStyle w:val="22"/>
              <w:snapToGrid w:val="0"/>
              <w:ind w:right="101" w:firstLine="0"/>
              <w:rPr>
                <w:spacing w:val="-6"/>
              </w:rPr>
            </w:pPr>
            <w:r w:rsidRPr="00921668">
              <w:rPr>
                <w:spacing w:val="-6"/>
              </w:rPr>
              <w:t>- Автоматизация контроля воздушной среды с датчиками ПДК;</w:t>
            </w:r>
          </w:p>
          <w:p w:rsidR="00921668" w:rsidRPr="00921668" w:rsidRDefault="00921668" w:rsidP="00FF23FE">
            <w:pPr>
              <w:pStyle w:val="22"/>
              <w:snapToGrid w:val="0"/>
              <w:ind w:right="101" w:firstLine="0"/>
              <w:rPr>
                <w:spacing w:val="-6"/>
              </w:rPr>
            </w:pPr>
            <w:r w:rsidRPr="00921668">
              <w:rPr>
                <w:spacing w:val="-6"/>
              </w:rPr>
              <w:t>- Электроснабжение.</w:t>
            </w:r>
          </w:p>
          <w:p w:rsidR="00921668" w:rsidRPr="00921668" w:rsidRDefault="00921668" w:rsidP="00FF23FE">
            <w:pPr>
              <w:pStyle w:val="22"/>
              <w:snapToGrid w:val="0"/>
              <w:ind w:right="101" w:firstLine="0"/>
              <w:rPr>
                <w:spacing w:val="-6"/>
              </w:rPr>
            </w:pPr>
            <w:r w:rsidRPr="00921668">
              <w:rPr>
                <w:spacing w:val="-6"/>
              </w:rPr>
              <w:t>Раздел 12. Смета на строительство.</w:t>
            </w:r>
          </w:p>
          <w:p w:rsidR="00921668" w:rsidRPr="00921668" w:rsidRDefault="00921668" w:rsidP="00FF23FE">
            <w:pPr>
              <w:pStyle w:val="22"/>
              <w:snapToGrid w:val="0"/>
              <w:ind w:right="101" w:firstLine="0"/>
            </w:pPr>
            <w:r w:rsidRPr="00921668">
              <w:rPr>
                <w:spacing w:val="-6"/>
              </w:rPr>
              <w:t>Разработать мероприятия по охране труда. В случае необходимости провести инженерные изыскания, а также разработать другие дополнительные разделы.</w:t>
            </w:r>
          </w:p>
        </w:tc>
      </w:tr>
      <w:tr w:rsidR="00921668" w:rsidRPr="00921668" w:rsidTr="00921668">
        <w:tc>
          <w:tcPr>
            <w:tcW w:w="567"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hd w:val="clear" w:color="auto" w:fill="FFFFFF"/>
              <w:snapToGrid w:val="0"/>
              <w:spacing w:after="0"/>
              <w:ind w:left="38"/>
              <w:jc w:val="center"/>
            </w:pPr>
            <w:r w:rsidRPr="00921668">
              <w:rPr>
                <w:lang w:val="en-US"/>
              </w:rPr>
              <w:t>2</w:t>
            </w:r>
            <w:r w:rsidRPr="00921668">
              <w:t>.</w:t>
            </w:r>
            <w:r w:rsidRPr="00921668">
              <w:rPr>
                <w:lang w:val="en-US"/>
              </w:rPr>
              <w:t>5</w:t>
            </w:r>
          </w:p>
        </w:tc>
        <w:tc>
          <w:tcPr>
            <w:tcW w:w="2045" w:type="dxa"/>
            <w:gridSpan w:val="2"/>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21668" w:rsidRPr="00921668" w:rsidRDefault="00921668" w:rsidP="00FF23FE">
            <w:pPr>
              <w:shd w:val="clear" w:color="auto" w:fill="FFFFFF"/>
              <w:snapToGrid w:val="0"/>
              <w:spacing w:after="0"/>
              <w:ind w:right="90"/>
            </w:pPr>
            <w:r w:rsidRPr="00921668">
              <w:t>Требования к сметной документации</w:t>
            </w:r>
          </w:p>
        </w:tc>
        <w:tc>
          <w:tcPr>
            <w:tcW w:w="759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21668" w:rsidRPr="00921668" w:rsidRDefault="00921668" w:rsidP="00FF23FE">
            <w:pPr>
              <w:widowControl w:val="0"/>
              <w:autoSpaceDE w:val="0"/>
              <w:spacing w:after="0"/>
              <w:ind w:left="86"/>
            </w:pPr>
            <w:r w:rsidRPr="00921668">
              <w:t>Выполнить в ГЭСН. Принять сметные цены на затраты труда рабочих строителей занятых в строительстве утвержденных Министерством строительства и Архитектуры и ЖКХ Республики Марий Эл, действующие на момент составления ПСД.</w:t>
            </w:r>
          </w:p>
        </w:tc>
      </w:tr>
    </w:tbl>
    <w:p w:rsidR="00756B66" w:rsidRPr="00756B66" w:rsidRDefault="00756B66" w:rsidP="00756B66">
      <w:pPr>
        <w:pStyle w:val="a9"/>
        <w:spacing w:after="0"/>
        <w:ind w:left="360"/>
      </w:pPr>
    </w:p>
    <w:p w:rsidR="00756B66" w:rsidRPr="00ED5096" w:rsidRDefault="00756B66" w:rsidP="00B52303">
      <w:pPr>
        <w:pStyle w:val="a9"/>
        <w:numPr>
          <w:ilvl w:val="0"/>
          <w:numId w:val="16"/>
        </w:numPr>
        <w:spacing w:after="0"/>
      </w:pPr>
      <w:r w:rsidRPr="00B52303">
        <w:rPr>
          <w:b/>
        </w:rPr>
        <w:t xml:space="preserve">Требования к качеству оказания услуг: </w:t>
      </w:r>
    </w:p>
    <w:p w:rsidR="00756B66" w:rsidRPr="00ED5096" w:rsidRDefault="00756B66" w:rsidP="00756B66">
      <w:pPr>
        <w:pStyle w:val="a9"/>
        <w:spacing w:after="0"/>
        <w:ind w:left="360"/>
      </w:pPr>
      <w:r w:rsidRPr="00ED5096">
        <w:t>Услуги должны быть оказаны качественно, в полном объеме и в срок.</w:t>
      </w:r>
    </w:p>
    <w:p w:rsidR="00756B66" w:rsidRPr="00ED5096" w:rsidRDefault="00756B66" w:rsidP="00B52303">
      <w:pPr>
        <w:pStyle w:val="a9"/>
        <w:numPr>
          <w:ilvl w:val="0"/>
          <w:numId w:val="16"/>
        </w:numPr>
        <w:spacing w:after="0"/>
        <w:rPr>
          <w:b/>
        </w:rPr>
      </w:pPr>
      <w:r w:rsidRPr="00ED5096">
        <w:rPr>
          <w:b/>
        </w:rPr>
        <w:t>Результат оказания услуг:</w:t>
      </w:r>
    </w:p>
    <w:p w:rsidR="00756B66" w:rsidRPr="00ED5096" w:rsidRDefault="00756B66" w:rsidP="00756B66">
      <w:pPr>
        <w:pStyle w:val="a9"/>
        <w:spacing w:after="0"/>
        <w:ind w:left="360"/>
      </w:pPr>
      <w:r w:rsidRPr="00ED5096">
        <w:t>Результатом оказанных услуг является:</w:t>
      </w:r>
    </w:p>
    <w:p w:rsidR="00756B66" w:rsidRPr="00ED5096" w:rsidRDefault="00756B66" w:rsidP="00756B66">
      <w:pPr>
        <w:pStyle w:val="a9"/>
        <w:numPr>
          <w:ilvl w:val="0"/>
          <w:numId w:val="10"/>
        </w:numPr>
        <w:spacing w:after="0"/>
      </w:pPr>
      <w:r w:rsidRPr="00ED5096">
        <w:t xml:space="preserve">Проектно-сметная документация (предоставляется 3 экземпляра на бумажном носителе и 1 экземпляр на электронном носителе в формате </w:t>
      </w:r>
      <w:r w:rsidRPr="00ED5096">
        <w:rPr>
          <w:lang w:val="en-US"/>
        </w:rPr>
        <w:t>PDF</w:t>
      </w:r>
      <w:r w:rsidRPr="00ED5096">
        <w:t>);</w:t>
      </w:r>
    </w:p>
    <w:p w:rsidR="00756B66" w:rsidRDefault="006E7119" w:rsidP="00756B66">
      <w:pPr>
        <w:pStyle w:val="a9"/>
        <w:numPr>
          <w:ilvl w:val="0"/>
          <w:numId w:val="10"/>
        </w:numPr>
        <w:spacing w:after="0"/>
      </w:pPr>
      <w:r w:rsidRPr="00ED5096">
        <w:lastRenderedPageBreak/>
        <w:t>Заключение</w:t>
      </w:r>
      <w:r w:rsidR="00756B66" w:rsidRPr="00ED5096">
        <w:t xml:space="preserve"> экспертизы промышленной безопасности проектно-сметной документации (предоставляется 1 экземпляр на бумажном носителе и 1 экземпляр на электронном носителе в формате </w:t>
      </w:r>
      <w:r w:rsidR="00756B66" w:rsidRPr="00ED5096">
        <w:rPr>
          <w:lang w:val="en-US"/>
        </w:rPr>
        <w:t>PDF</w:t>
      </w:r>
      <w:r w:rsidR="00756B66" w:rsidRPr="00ED5096">
        <w:t>).</w:t>
      </w:r>
    </w:p>
    <w:p w:rsidR="00756B66" w:rsidRPr="00B52303" w:rsidRDefault="00756B66" w:rsidP="00B52303">
      <w:pPr>
        <w:pStyle w:val="a9"/>
        <w:numPr>
          <w:ilvl w:val="0"/>
          <w:numId w:val="16"/>
        </w:numPr>
        <w:spacing w:after="0"/>
        <w:rPr>
          <w:b/>
        </w:rPr>
      </w:pPr>
      <w:r w:rsidRPr="00756B66">
        <w:rPr>
          <w:b/>
        </w:rPr>
        <w:t>Гарантия исполнителя на оказанные услуги:</w:t>
      </w:r>
    </w:p>
    <w:p w:rsidR="00756B66" w:rsidRPr="00ED5096" w:rsidRDefault="00756B66" w:rsidP="00756B66">
      <w:pPr>
        <w:pStyle w:val="a9"/>
        <w:spacing w:after="0"/>
        <w:ind w:left="360"/>
      </w:pPr>
      <w:r w:rsidRPr="00ED5096">
        <w:t>Исполнитель гарантирует:</w:t>
      </w:r>
    </w:p>
    <w:p w:rsidR="00756B66" w:rsidRPr="00ED5096" w:rsidRDefault="00756B66" w:rsidP="00756B66">
      <w:pPr>
        <w:spacing w:after="0"/>
      </w:pPr>
      <w:r w:rsidRPr="00ED5096">
        <w:t>- надлежащее качество услуг в полном объеме, в указанные сроки в соответствии с действующей нормативно-технической документацией в области промышленной безопасности;</w:t>
      </w:r>
    </w:p>
    <w:p w:rsidR="00756B66" w:rsidRDefault="00756B66" w:rsidP="00756B66">
      <w:pPr>
        <w:spacing w:after="0"/>
      </w:pPr>
      <w:r w:rsidRPr="00ED5096">
        <w:t>- по письменному требованию заказчика и за свой счет устранять все дефекты и недостатки, выявленные в процессе выполнения услуг, во время их приемки и при проведении экспертизы промышленной безопасности проектно-сметной документации.</w:t>
      </w:r>
    </w:p>
    <w:p w:rsidR="00B82EA0" w:rsidRPr="008A5C72" w:rsidRDefault="00B82EA0" w:rsidP="00B82EA0">
      <w:pPr>
        <w:jc w:val="right"/>
      </w:pPr>
    </w:p>
    <w:p w:rsidR="009A7146" w:rsidRPr="009A7146" w:rsidRDefault="009A7146" w:rsidP="009A7146">
      <w:pPr>
        <w:tabs>
          <w:tab w:val="left" w:pos="5529"/>
        </w:tabs>
        <w:autoSpaceDE w:val="0"/>
        <w:autoSpaceDN w:val="0"/>
        <w:adjustRightInd w:val="0"/>
        <w:spacing w:after="0"/>
        <w:rPr>
          <w:b/>
        </w:rPr>
      </w:pPr>
    </w:p>
    <w:p w:rsidR="009A7146" w:rsidRPr="00B52303" w:rsidRDefault="009A7146" w:rsidP="00B52303">
      <w:pPr>
        <w:tabs>
          <w:tab w:val="left" w:pos="5529"/>
        </w:tabs>
        <w:autoSpaceDE w:val="0"/>
        <w:autoSpaceDN w:val="0"/>
        <w:adjustRightInd w:val="0"/>
        <w:spacing w:after="0"/>
        <w:rPr>
          <w:b/>
        </w:rPr>
      </w:pPr>
      <w:r w:rsidRPr="009A7146">
        <w:rPr>
          <w:b/>
        </w:rPr>
        <w:t>Заказчик</w:t>
      </w:r>
      <w:r w:rsidRPr="009A7146">
        <w:rPr>
          <w:b/>
        </w:rPr>
        <w:tab/>
        <w:t>Исполнитель</w:t>
      </w:r>
    </w:p>
    <w:tbl>
      <w:tblPr>
        <w:tblW w:w="10139" w:type="dxa"/>
        <w:tblInd w:w="-142" w:type="dxa"/>
        <w:tblLook w:val="01E0" w:firstRow="1" w:lastRow="1" w:firstColumn="1" w:lastColumn="1" w:noHBand="0" w:noVBand="0"/>
      </w:tblPr>
      <w:tblGrid>
        <w:gridCol w:w="5469"/>
        <w:gridCol w:w="4670"/>
      </w:tblGrid>
      <w:tr w:rsidR="009A7146" w:rsidRPr="009A7146" w:rsidTr="00B52303">
        <w:tc>
          <w:tcPr>
            <w:tcW w:w="5469" w:type="dxa"/>
            <w:hideMark/>
          </w:tcPr>
          <w:p w:rsidR="009A7146" w:rsidRPr="009A7146" w:rsidRDefault="00756B66" w:rsidP="009A7146">
            <w:pPr>
              <w:adjustRightInd w:val="0"/>
              <w:spacing w:after="0" w:line="276" w:lineRule="auto"/>
              <w:rPr>
                <w:b/>
                <w:bCs/>
                <w:iCs/>
                <w:lang w:eastAsia="en-US"/>
              </w:rPr>
            </w:pPr>
            <w:r>
              <w:rPr>
                <w:b/>
                <w:bCs/>
                <w:iCs/>
                <w:lang w:eastAsia="en-US"/>
              </w:rPr>
              <w:t>Г</w:t>
            </w:r>
            <w:r w:rsidR="009A7146" w:rsidRPr="009A7146">
              <w:rPr>
                <w:b/>
                <w:bCs/>
                <w:iCs/>
                <w:lang w:eastAsia="en-US"/>
              </w:rPr>
              <w:t xml:space="preserve">енеральный директор </w:t>
            </w:r>
          </w:p>
          <w:p w:rsidR="009A7146" w:rsidRPr="009A7146" w:rsidRDefault="009A7146" w:rsidP="009A7146">
            <w:pPr>
              <w:adjustRightInd w:val="0"/>
              <w:spacing w:after="0" w:line="276" w:lineRule="auto"/>
              <w:ind w:right="1154"/>
              <w:rPr>
                <w:b/>
                <w:bCs/>
                <w:iCs/>
                <w:lang w:eastAsia="en-US"/>
              </w:rPr>
            </w:pPr>
            <w:r w:rsidRPr="009A7146">
              <w:rPr>
                <w:b/>
                <w:bCs/>
                <w:iCs/>
                <w:lang w:eastAsia="en-US"/>
              </w:rPr>
              <w:t>АО «ЗПП»</w:t>
            </w:r>
          </w:p>
          <w:p w:rsidR="00986594" w:rsidRDefault="00986594" w:rsidP="009A7146">
            <w:pPr>
              <w:adjustRightInd w:val="0"/>
              <w:spacing w:after="0" w:line="276" w:lineRule="auto"/>
              <w:rPr>
                <w:b/>
                <w:bCs/>
                <w:iCs/>
                <w:lang w:eastAsia="en-US"/>
              </w:rPr>
            </w:pPr>
          </w:p>
          <w:p w:rsidR="00986594" w:rsidRDefault="00986594" w:rsidP="009A7146">
            <w:pPr>
              <w:adjustRightInd w:val="0"/>
              <w:spacing w:after="0" w:line="276" w:lineRule="auto"/>
              <w:rPr>
                <w:b/>
                <w:bCs/>
                <w:iCs/>
                <w:lang w:eastAsia="en-US"/>
              </w:rPr>
            </w:pPr>
          </w:p>
          <w:p w:rsidR="009A7146" w:rsidRPr="009A7146" w:rsidRDefault="009A7146" w:rsidP="009A7146">
            <w:pPr>
              <w:adjustRightInd w:val="0"/>
              <w:spacing w:after="0" w:line="276" w:lineRule="auto"/>
              <w:rPr>
                <w:b/>
                <w:bCs/>
                <w:iCs/>
                <w:lang w:eastAsia="en-US"/>
              </w:rPr>
            </w:pPr>
            <w:r>
              <w:rPr>
                <w:b/>
                <w:bCs/>
                <w:iCs/>
                <w:lang w:eastAsia="en-US"/>
              </w:rPr>
              <w:t>____________________ П.И</w:t>
            </w:r>
            <w:r w:rsidRPr="009A7146">
              <w:rPr>
                <w:b/>
                <w:bCs/>
                <w:iCs/>
                <w:lang w:eastAsia="en-US"/>
              </w:rPr>
              <w:t>. К</w:t>
            </w:r>
            <w:r>
              <w:rPr>
                <w:b/>
                <w:bCs/>
                <w:iCs/>
                <w:lang w:eastAsia="en-US"/>
              </w:rPr>
              <w:t>озлов</w:t>
            </w:r>
            <w:r w:rsidRPr="009A7146">
              <w:rPr>
                <w:lang w:eastAsia="en-US"/>
              </w:rPr>
              <w:t xml:space="preserve"> </w:t>
            </w:r>
          </w:p>
        </w:tc>
        <w:tc>
          <w:tcPr>
            <w:tcW w:w="4670" w:type="dxa"/>
          </w:tcPr>
          <w:p w:rsidR="009A7146" w:rsidRPr="009A7146" w:rsidRDefault="009A7146" w:rsidP="009A7146">
            <w:pPr>
              <w:adjustRightInd w:val="0"/>
              <w:spacing w:after="0" w:line="276" w:lineRule="auto"/>
              <w:rPr>
                <w:b/>
                <w:bCs/>
                <w:iCs/>
                <w:lang w:eastAsia="en-US"/>
              </w:rPr>
            </w:pPr>
          </w:p>
          <w:p w:rsidR="009A7146" w:rsidRPr="009A7146" w:rsidRDefault="009A7146" w:rsidP="009A7146">
            <w:pPr>
              <w:adjustRightInd w:val="0"/>
              <w:spacing w:after="0" w:line="276" w:lineRule="auto"/>
              <w:rPr>
                <w:b/>
                <w:bCs/>
                <w:iCs/>
                <w:lang w:eastAsia="en-US"/>
              </w:rPr>
            </w:pPr>
          </w:p>
          <w:p w:rsidR="00986594" w:rsidRDefault="00986594" w:rsidP="009A7146">
            <w:pPr>
              <w:adjustRightInd w:val="0"/>
              <w:spacing w:after="0" w:line="276" w:lineRule="auto"/>
              <w:rPr>
                <w:b/>
                <w:bCs/>
                <w:iCs/>
                <w:lang w:eastAsia="en-US"/>
              </w:rPr>
            </w:pPr>
          </w:p>
          <w:p w:rsidR="00986594" w:rsidRDefault="00986594" w:rsidP="009A7146">
            <w:pPr>
              <w:adjustRightInd w:val="0"/>
              <w:spacing w:after="0" w:line="276" w:lineRule="auto"/>
              <w:rPr>
                <w:b/>
                <w:bCs/>
                <w:iCs/>
                <w:lang w:eastAsia="en-US"/>
              </w:rPr>
            </w:pPr>
          </w:p>
          <w:p w:rsidR="009A7146" w:rsidRPr="009A7146" w:rsidRDefault="009A7146" w:rsidP="009A7146">
            <w:pPr>
              <w:adjustRightInd w:val="0"/>
              <w:spacing w:after="0" w:line="276" w:lineRule="auto"/>
              <w:rPr>
                <w:b/>
                <w:bCs/>
                <w:iCs/>
                <w:lang w:eastAsia="en-US"/>
              </w:rPr>
            </w:pPr>
            <w:r w:rsidRPr="009A7146">
              <w:rPr>
                <w:b/>
                <w:bCs/>
                <w:iCs/>
                <w:lang w:eastAsia="en-US"/>
              </w:rPr>
              <w:t>___________________</w:t>
            </w:r>
          </w:p>
        </w:tc>
      </w:tr>
    </w:tbl>
    <w:p w:rsidR="00B52303" w:rsidRDefault="00B52303" w:rsidP="009A7146"/>
    <w:p w:rsidR="00B52303" w:rsidRDefault="00B52303">
      <w:pPr>
        <w:spacing w:after="200" w:line="276" w:lineRule="auto"/>
        <w:jc w:val="left"/>
      </w:pPr>
      <w:r>
        <w:br w:type="page"/>
      </w:r>
    </w:p>
    <w:p w:rsidR="00B52303" w:rsidRPr="0017545E" w:rsidRDefault="00B52303" w:rsidP="00B52303">
      <w:pPr>
        <w:tabs>
          <w:tab w:val="left" w:pos="2805"/>
        </w:tabs>
        <w:jc w:val="right"/>
        <w:rPr>
          <w:sz w:val="20"/>
          <w:szCs w:val="20"/>
        </w:rPr>
      </w:pPr>
      <w:r w:rsidRPr="0017545E">
        <w:rPr>
          <w:sz w:val="20"/>
          <w:szCs w:val="20"/>
        </w:rPr>
        <w:lastRenderedPageBreak/>
        <w:t>Приложение №1</w:t>
      </w:r>
    </w:p>
    <w:p w:rsidR="00B52303" w:rsidRPr="0017545E" w:rsidRDefault="00B52303" w:rsidP="00B52303">
      <w:pPr>
        <w:tabs>
          <w:tab w:val="left" w:pos="2805"/>
        </w:tabs>
        <w:jc w:val="right"/>
        <w:rPr>
          <w:sz w:val="20"/>
          <w:szCs w:val="20"/>
        </w:rPr>
      </w:pPr>
      <w:r w:rsidRPr="0017545E">
        <w:rPr>
          <w:sz w:val="20"/>
          <w:szCs w:val="20"/>
        </w:rPr>
        <w:t>к Техническому заданию</w:t>
      </w:r>
      <w:r w:rsidR="0017545E">
        <w:rPr>
          <w:sz w:val="20"/>
          <w:szCs w:val="20"/>
        </w:rPr>
        <w:t xml:space="preserve"> </w:t>
      </w:r>
      <w:r w:rsidRPr="0017545E">
        <w:rPr>
          <w:rFonts w:eastAsia="SimSun"/>
          <w:color w:val="000000"/>
          <w:kern w:val="2"/>
          <w:sz w:val="20"/>
          <w:szCs w:val="20"/>
          <w:lang w:eastAsia="zh-CN" w:bidi="hi-IN"/>
        </w:rPr>
        <w:t>к Договору на оказание услуг №___ от «___» ___________ 20__г.</w:t>
      </w:r>
    </w:p>
    <w:p w:rsidR="0017545E" w:rsidRDefault="0017545E" w:rsidP="00B52303">
      <w:pPr>
        <w:tabs>
          <w:tab w:val="left" w:pos="2805"/>
        </w:tabs>
        <w:jc w:val="center"/>
        <w:rPr>
          <w:b/>
        </w:rPr>
      </w:pPr>
    </w:p>
    <w:p w:rsidR="00B52303" w:rsidRPr="00B52303" w:rsidRDefault="00B52303" w:rsidP="00B52303">
      <w:pPr>
        <w:tabs>
          <w:tab w:val="left" w:pos="2805"/>
        </w:tabs>
        <w:jc w:val="center"/>
        <w:rPr>
          <w:b/>
        </w:rPr>
      </w:pPr>
      <w:r w:rsidRPr="00B52303">
        <w:rPr>
          <w:b/>
        </w:rPr>
        <w:t>Планировка корпуса 22</w:t>
      </w:r>
    </w:p>
    <w:p w:rsidR="00B52303" w:rsidRDefault="00B52303" w:rsidP="00B52303">
      <w:pPr>
        <w:tabs>
          <w:tab w:val="left" w:pos="2805"/>
        </w:tabs>
      </w:pPr>
      <w:r w:rsidRPr="00DB0C73">
        <w:rPr>
          <w:noProof/>
        </w:rPr>
        <w:drawing>
          <wp:inline distT="0" distB="0" distL="0" distR="0" wp14:anchorId="46CFAD24" wp14:editId="283224A8">
            <wp:extent cx="6305550" cy="3924300"/>
            <wp:effectExtent l="0" t="0" r="0" b="0"/>
            <wp:docPr id="1" name="Рисунок 1" descr="C:\Users\sofronov_am\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fronov_am\Desktop\Безымянный.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4032" cy="3935802"/>
                    </a:xfrm>
                    <a:prstGeom prst="rect">
                      <a:avLst/>
                    </a:prstGeom>
                    <a:noFill/>
                    <a:ln>
                      <a:noFill/>
                    </a:ln>
                  </pic:spPr>
                </pic:pic>
              </a:graphicData>
            </a:graphic>
          </wp:inline>
        </w:drawing>
      </w:r>
      <w:r w:rsidR="0017545E" w:rsidRPr="00B62AEC">
        <w:rPr>
          <w:noProof/>
        </w:rPr>
        <w:drawing>
          <wp:inline distT="0" distB="0" distL="0" distR="0" wp14:anchorId="7B12AB9D" wp14:editId="164E9B13">
            <wp:extent cx="6300470" cy="3981450"/>
            <wp:effectExtent l="0" t="0" r="5080" b="0"/>
            <wp:docPr id="2" name="Рисунок 2" descr="C:\Users\sofronov_am\Desktop\Безымянный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ofronov_am\Desktop\Безымянный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8634" cy="3999248"/>
                    </a:xfrm>
                    <a:prstGeom prst="rect">
                      <a:avLst/>
                    </a:prstGeom>
                    <a:noFill/>
                    <a:ln>
                      <a:noFill/>
                    </a:ln>
                  </pic:spPr>
                </pic:pic>
              </a:graphicData>
            </a:graphic>
          </wp:inline>
        </w:drawing>
      </w:r>
    </w:p>
    <w:tbl>
      <w:tblPr>
        <w:tblW w:w="10139" w:type="dxa"/>
        <w:tblInd w:w="-142" w:type="dxa"/>
        <w:tblLook w:val="01E0" w:firstRow="1" w:lastRow="1" w:firstColumn="1" w:lastColumn="1" w:noHBand="0" w:noVBand="0"/>
      </w:tblPr>
      <w:tblGrid>
        <w:gridCol w:w="5469"/>
        <w:gridCol w:w="4670"/>
      </w:tblGrid>
      <w:tr w:rsidR="00B52303" w:rsidRPr="009A7146" w:rsidTr="008A4EC6">
        <w:tc>
          <w:tcPr>
            <w:tcW w:w="5469" w:type="dxa"/>
            <w:hideMark/>
          </w:tcPr>
          <w:p w:rsidR="00B52303" w:rsidRPr="009A7146" w:rsidRDefault="00B52303" w:rsidP="008A4EC6">
            <w:pPr>
              <w:adjustRightInd w:val="0"/>
              <w:spacing w:after="0" w:line="276" w:lineRule="auto"/>
              <w:rPr>
                <w:b/>
                <w:bCs/>
                <w:iCs/>
                <w:lang w:eastAsia="en-US"/>
              </w:rPr>
            </w:pPr>
            <w:r>
              <w:rPr>
                <w:b/>
                <w:bCs/>
                <w:iCs/>
                <w:lang w:eastAsia="en-US"/>
              </w:rPr>
              <w:t>Г</w:t>
            </w:r>
            <w:r w:rsidRPr="009A7146">
              <w:rPr>
                <w:b/>
                <w:bCs/>
                <w:iCs/>
                <w:lang w:eastAsia="en-US"/>
              </w:rPr>
              <w:t xml:space="preserve">енеральный директор </w:t>
            </w:r>
          </w:p>
          <w:p w:rsidR="00B52303" w:rsidRPr="009A7146" w:rsidRDefault="00B52303" w:rsidP="008A4EC6">
            <w:pPr>
              <w:adjustRightInd w:val="0"/>
              <w:spacing w:after="0" w:line="276" w:lineRule="auto"/>
              <w:ind w:right="1154"/>
              <w:rPr>
                <w:b/>
                <w:bCs/>
                <w:iCs/>
                <w:lang w:eastAsia="en-US"/>
              </w:rPr>
            </w:pPr>
            <w:r w:rsidRPr="009A7146">
              <w:rPr>
                <w:b/>
                <w:bCs/>
                <w:iCs/>
                <w:lang w:eastAsia="en-US"/>
              </w:rPr>
              <w:t>АО «ЗПП»</w:t>
            </w:r>
          </w:p>
          <w:p w:rsidR="00B52303" w:rsidRDefault="00B52303" w:rsidP="008A4EC6">
            <w:pPr>
              <w:adjustRightInd w:val="0"/>
              <w:spacing w:after="0" w:line="276" w:lineRule="auto"/>
              <w:rPr>
                <w:b/>
                <w:bCs/>
                <w:iCs/>
                <w:lang w:eastAsia="en-US"/>
              </w:rPr>
            </w:pPr>
          </w:p>
          <w:p w:rsidR="00B52303" w:rsidRPr="009A7146" w:rsidRDefault="00B52303" w:rsidP="008A4EC6">
            <w:pPr>
              <w:adjustRightInd w:val="0"/>
              <w:spacing w:after="0" w:line="276" w:lineRule="auto"/>
              <w:rPr>
                <w:b/>
                <w:bCs/>
                <w:iCs/>
                <w:lang w:eastAsia="en-US"/>
              </w:rPr>
            </w:pPr>
            <w:r>
              <w:rPr>
                <w:b/>
                <w:bCs/>
                <w:iCs/>
                <w:lang w:eastAsia="en-US"/>
              </w:rPr>
              <w:t>____________________ П.И</w:t>
            </w:r>
            <w:r w:rsidRPr="009A7146">
              <w:rPr>
                <w:b/>
                <w:bCs/>
                <w:iCs/>
                <w:lang w:eastAsia="en-US"/>
              </w:rPr>
              <w:t>. К</w:t>
            </w:r>
            <w:r>
              <w:rPr>
                <w:b/>
                <w:bCs/>
                <w:iCs/>
                <w:lang w:eastAsia="en-US"/>
              </w:rPr>
              <w:t>озлов</w:t>
            </w:r>
            <w:r w:rsidRPr="009A7146">
              <w:rPr>
                <w:lang w:eastAsia="en-US"/>
              </w:rPr>
              <w:t xml:space="preserve"> </w:t>
            </w:r>
          </w:p>
        </w:tc>
        <w:tc>
          <w:tcPr>
            <w:tcW w:w="4670" w:type="dxa"/>
          </w:tcPr>
          <w:p w:rsidR="00B52303" w:rsidRPr="009A7146" w:rsidRDefault="00B52303" w:rsidP="008A4EC6">
            <w:pPr>
              <w:adjustRightInd w:val="0"/>
              <w:spacing w:after="0" w:line="276" w:lineRule="auto"/>
              <w:rPr>
                <w:b/>
                <w:bCs/>
                <w:iCs/>
                <w:lang w:eastAsia="en-US"/>
              </w:rPr>
            </w:pPr>
          </w:p>
          <w:p w:rsidR="00B52303" w:rsidRPr="009A7146" w:rsidRDefault="00B52303" w:rsidP="008A4EC6">
            <w:pPr>
              <w:adjustRightInd w:val="0"/>
              <w:spacing w:after="0" w:line="276" w:lineRule="auto"/>
              <w:rPr>
                <w:b/>
                <w:bCs/>
                <w:iCs/>
                <w:lang w:eastAsia="en-US"/>
              </w:rPr>
            </w:pPr>
          </w:p>
          <w:p w:rsidR="00B52303" w:rsidRDefault="00B52303" w:rsidP="008A4EC6">
            <w:pPr>
              <w:adjustRightInd w:val="0"/>
              <w:spacing w:after="0" w:line="276" w:lineRule="auto"/>
              <w:rPr>
                <w:b/>
                <w:bCs/>
                <w:iCs/>
                <w:lang w:eastAsia="en-US"/>
              </w:rPr>
            </w:pPr>
          </w:p>
          <w:p w:rsidR="00B52303" w:rsidRPr="009A7146" w:rsidRDefault="00B52303" w:rsidP="008A4EC6">
            <w:pPr>
              <w:adjustRightInd w:val="0"/>
              <w:spacing w:after="0" w:line="276" w:lineRule="auto"/>
              <w:rPr>
                <w:b/>
                <w:bCs/>
                <w:iCs/>
                <w:lang w:eastAsia="en-US"/>
              </w:rPr>
            </w:pPr>
            <w:r w:rsidRPr="009A7146">
              <w:rPr>
                <w:b/>
                <w:bCs/>
                <w:iCs/>
                <w:lang w:eastAsia="en-US"/>
              </w:rPr>
              <w:t>___________________</w:t>
            </w:r>
          </w:p>
        </w:tc>
      </w:tr>
    </w:tbl>
    <w:p w:rsidR="00E062D7" w:rsidRPr="002B0659" w:rsidRDefault="00E062D7" w:rsidP="0017545E">
      <w:pPr>
        <w:adjustRightInd w:val="0"/>
        <w:rPr>
          <w:bCs/>
          <w:sz w:val="23"/>
          <w:szCs w:val="23"/>
        </w:rPr>
      </w:pPr>
    </w:p>
    <w:sectPr w:rsidR="00E062D7" w:rsidRPr="002B0659" w:rsidSect="0017545E">
      <w:headerReference w:type="first" r:id="rId13"/>
      <w:pgSz w:w="11900" w:h="16800"/>
      <w:pgMar w:top="567" w:right="701" w:bottom="851"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A08" w:rsidRDefault="00666A08">
      <w:pPr>
        <w:spacing w:after="0"/>
      </w:pPr>
      <w:r>
        <w:separator/>
      </w:r>
    </w:p>
  </w:endnote>
  <w:endnote w:type="continuationSeparator" w:id="0">
    <w:p w:rsidR="00666A08" w:rsidRDefault="00666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font352">
    <w:altName w:val="Arial Unicode MS"/>
    <w:charset w:val="80"/>
    <w:family w:val="auto"/>
    <w:pitch w:val="default"/>
  </w:font>
  <w:font w:name="Proxima Nova ExCn Rg">
    <w:altName w:val="Arial"/>
    <w:panose1 w:val="00000000000000000000"/>
    <w:charset w:val="00"/>
    <w:family w:val="modern"/>
    <w:notTrueType/>
    <w:pitch w:val="variable"/>
    <w:sig w:usb0="A00002EF" w:usb1="5000E0F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A08" w:rsidRDefault="00666A08">
      <w:pPr>
        <w:spacing w:after="0"/>
      </w:pPr>
      <w:r>
        <w:separator/>
      </w:r>
    </w:p>
  </w:footnote>
  <w:footnote w:type="continuationSeparator" w:id="0">
    <w:p w:rsidR="00666A08" w:rsidRDefault="00666A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548" w:rsidRDefault="00110548">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3BD5284"/>
    <w:multiLevelType w:val="multilevel"/>
    <w:tmpl w:val="8DEC0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4">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337E2861"/>
    <w:multiLevelType w:val="hybridMultilevel"/>
    <w:tmpl w:val="2E3C35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ACB2FD1"/>
    <w:multiLevelType w:val="multilevel"/>
    <w:tmpl w:val="CF3A785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498375AB"/>
    <w:multiLevelType w:val="hybridMultilevel"/>
    <w:tmpl w:val="3232F16C"/>
    <w:lvl w:ilvl="0" w:tplc="EF24F9B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4B2324"/>
    <w:multiLevelType w:val="hybridMultilevel"/>
    <w:tmpl w:val="B178FD26"/>
    <w:lvl w:ilvl="0" w:tplc="EB3857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6C6F21E5"/>
    <w:multiLevelType w:val="hybridMultilevel"/>
    <w:tmpl w:val="07A23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45F3FB6"/>
    <w:multiLevelType w:val="hybridMultilevel"/>
    <w:tmpl w:val="F198D420"/>
    <w:lvl w:ilvl="0" w:tplc="483EE342">
      <w:start w:val="1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707C7A"/>
    <w:multiLevelType w:val="hybridMultilevel"/>
    <w:tmpl w:val="1D825FFA"/>
    <w:lvl w:ilvl="0" w:tplc="5EE03E4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1"/>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4"/>
  </w:num>
  <w:num w:numId="10">
    <w:abstractNumId w:val="7"/>
  </w:num>
  <w:num w:numId="11">
    <w:abstractNumId w:val="1"/>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A2F"/>
    <w:rsid w:val="000125CA"/>
    <w:rsid w:val="00061F5F"/>
    <w:rsid w:val="00071D1F"/>
    <w:rsid w:val="00083279"/>
    <w:rsid w:val="0009433C"/>
    <w:rsid w:val="000A491B"/>
    <w:rsid w:val="000A572A"/>
    <w:rsid w:val="000B7F2A"/>
    <w:rsid w:val="000D6FFD"/>
    <w:rsid w:val="00110548"/>
    <w:rsid w:val="00113E4A"/>
    <w:rsid w:val="001661D8"/>
    <w:rsid w:val="0017545E"/>
    <w:rsid w:val="00196BD2"/>
    <w:rsid w:val="001C63EA"/>
    <w:rsid w:val="001D0EDF"/>
    <w:rsid w:val="001E51B4"/>
    <w:rsid w:val="001E7E5C"/>
    <w:rsid w:val="00200100"/>
    <w:rsid w:val="0020321B"/>
    <w:rsid w:val="00213A13"/>
    <w:rsid w:val="0022593B"/>
    <w:rsid w:val="002B0659"/>
    <w:rsid w:val="002E642A"/>
    <w:rsid w:val="00307C2D"/>
    <w:rsid w:val="00313FC5"/>
    <w:rsid w:val="00345137"/>
    <w:rsid w:val="00385B62"/>
    <w:rsid w:val="003D772E"/>
    <w:rsid w:val="003E222F"/>
    <w:rsid w:val="00427482"/>
    <w:rsid w:val="00431F17"/>
    <w:rsid w:val="00436541"/>
    <w:rsid w:val="00444CB8"/>
    <w:rsid w:val="00451DE5"/>
    <w:rsid w:val="004A136A"/>
    <w:rsid w:val="004A6F48"/>
    <w:rsid w:val="004C6A68"/>
    <w:rsid w:val="004D3741"/>
    <w:rsid w:val="004E5C61"/>
    <w:rsid w:val="004F2230"/>
    <w:rsid w:val="00511008"/>
    <w:rsid w:val="00511308"/>
    <w:rsid w:val="00511D9B"/>
    <w:rsid w:val="0051392D"/>
    <w:rsid w:val="00523487"/>
    <w:rsid w:val="005261B8"/>
    <w:rsid w:val="00530F76"/>
    <w:rsid w:val="00533742"/>
    <w:rsid w:val="0053729D"/>
    <w:rsid w:val="00561FFD"/>
    <w:rsid w:val="00594659"/>
    <w:rsid w:val="00594F8D"/>
    <w:rsid w:val="005C125A"/>
    <w:rsid w:val="005C4CB3"/>
    <w:rsid w:val="005D7CA3"/>
    <w:rsid w:val="005F3170"/>
    <w:rsid w:val="006217B4"/>
    <w:rsid w:val="00661129"/>
    <w:rsid w:val="00666A08"/>
    <w:rsid w:val="00686432"/>
    <w:rsid w:val="006A0BD1"/>
    <w:rsid w:val="006B3D69"/>
    <w:rsid w:val="006D6148"/>
    <w:rsid w:val="006E7119"/>
    <w:rsid w:val="006F3BB4"/>
    <w:rsid w:val="007009F2"/>
    <w:rsid w:val="00755F10"/>
    <w:rsid w:val="00756B66"/>
    <w:rsid w:val="00763DB7"/>
    <w:rsid w:val="007678FC"/>
    <w:rsid w:val="00774C2D"/>
    <w:rsid w:val="00781A2F"/>
    <w:rsid w:val="007C74C0"/>
    <w:rsid w:val="007F0412"/>
    <w:rsid w:val="00800934"/>
    <w:rsid w:val="00813BFB"/>
    <w:rsid w:val="00815DC5"/>
    <w:rsid w:val="00851DE5"/>
    <w:rsid w:val="00892B64"/>
    <w:rsid w:val="0089666F"/>
    <w:rsid w:val="008A0A84"/>
    <w:rsid w:val="008B4B45"/>
    <w:rsid w:val="008C40A7"/>
    <w:rsid w:val="008F3093"/>
    <w:rsid w:val="008F3B38"/>
    <w:rsid w:val="0091755D"/>
    <w:rsid w:val="00921668"/>
    <w:rsid w:val="0092213F"/>
    <w:rsid w:val="0093058F"/>
    <w:rsid w:val="009554A9"/>
    <w:rsid w:val="009752C8"/>
    <w:rsid w:val="00986594"/>
    <w:rsid w:val="009A7146"/>
    <w:rsid w:val="009A7881"/>
    <w:rsid w:val="009D7242"/>
    <w:rsid w:val="009E356C"/>
    <w:rsid w:val="009F3111"/>
    <w:rsid w:val="00A449B5"/>
    <w:rsid w:val="00A77554"/>
    <w:rsid w:val="00A96369"/>
    <w:rsid w:val="00AA379B"/>
    <w:rsid w:val="00AA589B"/>
    <w:rsid w:val="00AF1952"/>
    <w:rsid w:val="00B27D6F"/>
    <w:rsid w:val="00B45A3C"/>
    <w:rsid w:val="00B46C50"/>
    <w:rsid w:val="00B52303"/>
    <w:rsid w:val="00B71B67"/>
    <w:rsid w:val="00B82EA0"/>
    <w:rsid w:val="00BA33B9"/>
    <w:rsid w:val="00BB4F13"/>
    <w:rsid w:val="00BD25C0"/>
    <w:rsid w:val="00C11E22"/>
    <w:rsid w:val="00C3230A"/>
    <w:rsid w:val="00C84254"/>
    <w:rsid w:val="00CD0FBE"/>
    <w:rsid w:val="00CF3E71"/>
    <w:rsid w:val="00D723DF"/>
    <w:rsid w:val="00D77833"/>
    <w:rsid w:val="00DA0E69"/>
    <w:rsid w:val="00DB253A"/>
    <w:rsid w:val="00DC381D"/>
    <w:rsid w:val="00E062D7"/>
    <w:rsid w:val="00E06D45"/>
    <w:rsid w:val="00E1653B"/>
    <w:rsid w:val="00E17099"/>
    <w:rsid w:val="00E369C1"/>
    <w:rsid w:val="00E443CD"/>
    <w:rsid w:val="00E46E06"/>
    <w:rsid w:val="00E63A58"/>
    <w:rsid w:val="00EA00A5"/>
    <w:rsid w:val="00EA4307"/>
    <w:rsid w:val="00ED779A"/>
    <w:rsid w:val="00F1704D"/>
    <w:rsid w:val="00F34175"/>
    <w:rsid w:val="00F47751"/>
    <w:rsid w:val="00F54802"/>
    <w:rsid w:val="00F74BF1"/>
    <w:rsid w:val="00FA46F3"/>
    <w:rsid w:val="00FA6583"/>
    <w:rsid w:val="00FC488C"/>
    <w:rsid w:val="00FE4505"/>
    <w:rsid w:val="00FF2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A03BCA-2CB1-437D-BE03-4CE310E10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5C61"/>
    <w:pPr>
      <w:spacing w:after="60" w:line="240" w:lineRule="auto"/>
      <w:jc w:val="both"/>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bleContents">
    <w:name w:val="Table Contents"/>
    <w:basedOn w:val="a0"/>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4">
    <w:name w:val="Основной текст_"/>
    <w:link w:val="1"/>
    <w:locked/>
    <w:rsid w:val="004E5C61"/>
    <w:rPr>
      <w:rFonts w:ascii="Times New Roman" w:eastAsia="Times New Roman" w:hAnsi="Times New Roman" w:cs="Times New Roman"/>
      <w:sz w:val="25"/>
      <w:shd w:val="clear" w:color="auto" w:fill="FFFFFF"/>
    </w:rPr>
  </w:style>
  <w:style w:type="paragraph" w:customStyle="1" w:styleId="1">
    <w:name w:val="Основной текст1"/>
    <w:basedOn w:val="a0"/>
    <w:link w:val="a4"/>
    <w:rsid w:val="004E5C61"/>
    <w:pPr>
      <w:shd w:val="clear" w:color="auto" w:fill="FFFFFF"/>
      <w:spacing w:before="120" w:after="0" w:line="298" w:lineRule="exact"/>
      <w:ind w:hanging="840"/>
    </w:pPr>
    <w:rPr>
      <w:sz w:val="25"/>
      <w:szCs w:val="22"/>
      <w:lang w:eastAsia="en-US"/>
    </w:rPr>
  </w:style>
  <w:style w:type="paragraph" w:styleId="a5">
    <w:name w:val="Body Text"/>
    <w:basedOn w:val="a0"/>
    <w:link w:val="a6"/>
    <w:uiPriority w:val="99"/>
    <w:semiHidden/>
    <w:unhideWhenUsed/>
    <w:rsid w:val="004E5C61"/>
    <w:pPr>
      <w:spacing w:after="120"/>
    </w:pPr>
  </w:style>
  <w:style w:type="character" w:customStyle="1" w:styleId="a6">
    <w:name w:val="Основной текст Знак"/>
    <w:basedOn w:val="a1"/>
    <w:link w:val="a5"/>
    <w:uiPriority w:val="99"/>
    <w:semiHidden/>
    <w:rsid w:val="004E5C61"/>
    <w:rPr>
      <w:rFonts w:ascii="Times New Roman" w:eastAsia="Times New Roman" w:hAnsi="Times New Roman" w:cs="Times New Roman"/>
      <w:sz w:val="24"/>
      <w:szCs w:val="24"/>
      <w:lang w:eastAsia="ru-RU"/>
    </w:rPr>
  </w:style>
  <w:style w:type="paragraph" w:customStyle="1" w:styleId="10">
    <w:name w:val="Абзац списка1"/>
    <w:basedOn w:val="a0"/>
    <w:rsid w:val="004E5C61"/>
    <w:pPr>
      <w:spacing w:after="0"/>
      <w:ind w:left="720"/>
      <w:contextualSpacing/>
      <w:jc w:val="left"/>
    </w:pPr>
    <w:rPr>
      <w:rFonts w:eastAsia="Calibri"/>
      <w:sz w:val="20"/>
      <w:szCs w:val="20"/>
    </w:rPr>
  </w:style>
  <w:style w:type="paragraph" w:styleId="a7">
    <w:name w:val="Balloon Text"/>
    <w:basedOn w:val="a0"/>
    <w:link w:val="a8"/>
    <w:uiPriority w:val="99"/>
    <w:semiHidden/>
    <w:unhideWhenUsed/>
    <w:rsid w:val="00E443CD"/>
    <w:pPr>
      <w:spacing w:after="0"/>
    </w:pPr>
    <w:rPr>
      <w:rFonts w:ascii="Tahoma" w:hAnsi="Tahoma" w:cs="Tahoma"/>
      <w:sz w:val="16"/>
      <w:szCs w:val="16"/>
    </w:rPr>
  </w:style>
  <w:style w:type="character" w:customStyle="1" w:styleId="a8">
    <w:name w:val="Текст выноски Знак"/>
    <w:basedOn w:val="a1"/>
    <w:link w:val="a7"/>
    <w:uiPriority w:val="99"/>
    <w:semiHidden/>
    <w:rsid w:val="00E443CD"/>
    <w:rPr>
      <w:rFonts w:ascii="Tahoma" w:eastAsia="Times New Roman" w:hAnsi="Tahoma" w:cs="Tahoma"/>
      <w:sz w:val="16"/>
      <w:szCs w:val="16"/>
      <w:lang w:eastAsia="ru-RU"/>
    </w:rPr>
  </w:style>
  <w:style w:type="paragraph" w:styleId="a9">
    <w:name w:val="List Paragraph"/>
    <w:basedOn w:val="a0"/>
    <w:link w:val="aa"/>
    <w:uiPriority w:val="34"/>
    <w:qFormat/>
    <w:rsid w:val="00C11E22"/>
    <w:pPr>
      <w:ind w:left="720"/>
      <w:contextualSpacing/>
    </w:pPr>
  </w:style>
  <w:style w:type="paragraph" w:customStyle="1" w:styleId="s3">
    <w:name w:val="s_3"/>
    <w:basedOn w:val="a0"/>
    <w:rsid w:val="00AF1952"/>
    <w:pPr>
      <w:spacing w:before="100" w:beforeAutospacing="1" w:after="100" w:afterAutospacing="1"/>
      <w:jc w:val="left"/>
    </w:pPr>
  </w:style>
  <w:style w:type="character" w:customStyle="1" w:styleId="ab">
    <w:name w:val="Знак Знак"/>
    <w:rsid w:val="00B82EA0"/>
    <w:rPr>
      <w:rFonts w:ascii="Calibri" w:hAnsi="Calibri"/>
      <w:kern w:val="1"/>
      <w:sz w:val="16"/>
      <w:szCs w:val="16"/>
      <w:lang w:val="ru-RU" w:eastAsia="ar-SA" w:bidi="ar-SA"/>
    </w:rPr>
  </w:style>
  <w:style w:type="paragraph" w:customStyle="1" w:styleId="21">
    <w:name w:val="Основной текст 21"/>
    <w:rsid w:val="00B82EA0"/>
    <w:pPr>
      <w:widowControl w:val="0"/>
      <w:suppressAutoHyphens/>
      <w:spacing w:before="120" w:after="0" w:line="100" w:lineRule="atLeast"/>
      <w:jc w:val="both"/>
    </w:pPr>
    <w:rPr>
      <w:rFonts w:ascii="Times New Roman" w:eastAsia="DejaVu Sans" w:hAnsi="Times New Roman" w:cs="font352"/>
      <w:kern w:val="1"/>
      <w:sz w:val="24"/>
      <w:szCs w:val="20"/>
      <w:lang w:eastAsia="ar-SA"/>
    </w:rPr>
  </w:style>
  <w:style w:type="paragraph" w:customStyle="1" w:styleId="ac">
    <w:name w:val="Базовый"/>
    <w:uiPriority w:val="99"/>
    <w:rsid w:val="00B82EA0"/>
    <w:pPr>
      <w:tabs>
        <w:tab w:val="left" w:pos="709"/>
      </w:tabs>
      <w:suppressAutoHyphens/>
      <w:spacing w:line="276" w:lineRule="atLeast"/>
    </w:pPr>
    <w:rPr>
      <w:rFonts w:ascii="Calibri" w:eastAsia="Times New Roman" w:hAnsi="Calibri" w:cs="Tahoma"/>
      <w:color w:val="00000A"/>
      <w:lang w:eastAsia="ru-RU"/>
    </w:rPr>
  </w:style>
  <w:style w:type="paragraph" w:styleId="ad">
    <w:name w:val="No Spacing"/>
    <w:qFormat/>
    <w:rsid w:val="00815DC5"/>
    <w:pPr>
      <w:widowControl w:val="0"/>
      <w:suppressAutoHyphens/>
      <w:autoSpaceDN w:val="0"/>
      <w:spacing w:after="0" w:line="240" w:lineRule="auto"/>
    </w:pPr>
    <w:rPr>
      <w:rFonts w:ascii="Times New Roman" w:eastAsia="Andale Sans UI" w:hAnsi="Times New Roman" w:cs="Times New Roman"/>
      <w:kern w:val="3"/>
      <w:sz w:val="24"/>
      <w:szCs w:val="24"/>
    </w:rPr>
  </w:style>
  <w:style w:type="paragraph" w:customStyle="1" w:styleId="ae">
    <w:name w:val="Содержимое таблицы"/>
    <w:basedOn w:val="a0"/>
    <w:rsid w:val="00815DC5"/>
    <w:pPr>
      <w:widowControl w:val="0"/>
      <w:suppressLineNumbers/>
      <w:suppressAutoHyphens/>
      <w:autoSpaceDN w:val="0"/>
      <w:spacing w:after="0"/>
      <w:jc w:val="left"/>
    </w:pPr>
    <w:rPr>
      <w:rFonts w:eastAsia="Andale Sans UI"/>
      <w:kern w:val="3"/>
      <w:lang w:eastAsia="en-US"/>
    </w:rPr>
  </w:style>
  <w:style w:type="paragraph" w:customStyle="1" w:styleId="22">
    <w:name w:val="Основной текст с отступом 22"/>
    <w:basedOn w:val="a0"/>
    <w:rsid w:val="00815DC5"/>
    <w:pPr>
      <w:suppressAutoHyphens/>
      <w:autoSpaceDN w:val="0"/>
      <w:spacing w:after="0"/>
      <w:ind w:firstLine="317"/>
    </w:pPr>
    <w:rPr>
      <w:lang w:eastAsia="ar-SA"/>
    </w:rPr>
  </w:style>
  <w:style w:type="character" w:customStyle="1" w:styleId="af">
    <w:name w:val="Обычный (веб) Знак"/>
    <w:aliases w:val="Обычный (Web) Знак1,Обычный (Web) Знак Знак"/>
    <w:link w:val="af0"/>
    <w:uiPriority w:val="99"/>
    <w:locked/>
    <w:rsid w:val="00815DC5"/>
    <w:rPr>
      <w:rFonts w:ascii="Times New Roman" w:hAnsi="Times New Roman" w:cs="Times New Roman"/>
      <w:sz w:val="24"/>
      <w:szCs w:val="24"/>
    </w:rPr>
  </w:style>
  <w:style w:type="paragraph" w:styleId="af0">
    <w:name w:val="Normal (Web)"/>
    <w:aliases w:val="Обычный (Web),Обычный (Web) Знак"/>
    <w:basedOn w:val="a0"/>
    <w:link w:val="af"/>
    <w:uiPriority w:val="99"/>
    <w:unhideWhenUsed/>
    <w:qFormat/>
    <w:rsid w:val="00815DC5"/>
    <w:pPr>
      <w:spacing w:after="200" w:line="276" w:lineRule="auto"/>
      <w:ind w:left="720"/>
      <w:contextualSpacing/>
      <w:jc w:val="left"/>
    </w:pPr>
    <w:rPr>
      <w:rFonts w:eastAsiaTheme="minorHAnsi"/>
      <w:lang w:eastAsia="en-US"/>
    </w:rPr>
  </w:style>
  <w:style w:type="paragraph" w:customStyle="1" w:styleId="3">
    <w:name w:val="[Ростех] Наименование Подраздела (Уровень 3)"/>
    <w:uiPriority w:val="99"/>
    <w:qFormat/>
    <w:rsid w:val="006B3D69"/>
    <w:pPr>
      <w:keepNext/>
      <w:keepLines/>
      <w:numPr>
        <w:ilvl w:val="1"/>
        <w:numId w:val="20"/>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6B3D69"/>
    <w:pPr>
      <w:keepNext/>
      <w:keepLines/>
      <w:numPr>
        <w:numId w:val="20"/>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1"/>
    <w:uiPriority w:val="99"/>
    <w:qFormat/>
    <w:rsid w:val="006B3D69"/>
    <w:pPr>
      <w:numPr>
        <w:ilvl w:val="5"/>
        <w:numId w:val="20"/>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6B3D69"/>
    <w:pPr>
      <w:numPr>
        <w:ilvl w:val="3"/>
        <w:numId w:val="20"/>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6B3D69"/>
    <w:pPr>
      <w:numPr>
        <w:ilvl w:val="4"/>
        <w:numId w:val="20"/>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6B3D69"/>
    <w:pPr>
      <w:numPr>
        <w:ilvl w:val="2"/>
        <w:numId w:val="20"/>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1">
    <w:name w:val="[Ростех] Простой текст (Без уровня) Знак"/>
    <w:link w:val="a"/>
    <w:uiPriority w:val="99"/>
    <w:rsid w:val="006B3D69"/>
    <w:rPr>
      <w:rFonts w:ascii="Proxima Nova ExCn Rg" w:eastAsia="Times New Roman" w:hAnsi="Proxima Nova ExCn Rg" w:cs="Times New Roman"/>
      <w:sz w:val="28"/>
      <w:szCs w:val="28"/>
      <w:lang w:eastAsia="ru-RU"/>
    </w:rPr>
  </w:style>
  <w:style w:type="character" w:styleId="af2">
    <w:name w:val="Hyperlink"/>
    <w:uiPriority w:val="99"/>
    <w:rsid w:val="00661129"/>
    <w:rPr>
      <w:color w:val="0000FF"/>
      <w:u w:val="single"/>
    </w:rPr>
  </w:style>
  <w:style w:type="paragraph" w:customStyle="1" w:styleId="p2">
    <w:name w:val="p2"/>
    <w:basedOn w:val="a0"/>
    <w:rsid w:val="00661129"/>
    <w:pPr>
      <w:spacing w:before="100" w:beforeAutospacing="1" w:after="100" w:afterAutospacing="1"/>
      <w:jc w:val="left"/>
    </w:pPr>
  </w:style>
  <w:style w:type="character" w:customStyle="1" w:styleId="s1">
    <w:name w:val="s1"/>
    <w:basedOn w:val="a1"/>
    <w:rsid w:val="00661129"/>
  </w:style>
  <w:style w:type="character" w:customStyle="1" w:styleId="s30">
    <w:name w:val="s3"/>
    <w:basedOn w:val="a1"/>
    <w:rsid w:val="00661129"/>
  </w:style>
  <w:style w:type="paragraph" w:styleId="af3">
    <w:name w:val="footnote text"/>
    <w:basedOn w:val="a0"/>
    <w:link w:val="af4"/>
    <w:unhideWhenUsed/>
    <w:rsid w:val="00756B66"/>
    <w:pPr>
      <w:spacing w:after="0"/>
      <w:jc w:val="left"/>
    </w:pPr>
    <w:rPr>
      <w:rFonts w:ascii="Calibri" w:hAnsi="Calibri"/>
      <w:sz w:val="20"/>
      <w:szCs w:val="20"/>
    </w:rPr>
  </w:style>
  <w:style w:type="character" w:customStyle="1" w:styleId="af4">
    <w:name w:val="Текст сноски Знак"/>
    <w:basedOn w:val="a1"/>
    <w:link w:val="af3"/>
    <w:rsid w:val="00756B66"/>
    <w:rPr>
      <w:rFonts w:ascii="Calibri" w:eastAsia="Times New Roman" w:hAnsi="Calibri" w:cs="Times New Roman"/>
      <w:sz w:val="20"/>
      <w:szCs w:val="20"/>
      <w:lang w:eastAsia="ru-RU"/>
    </w:rPr>
  </w:style>
  <w:style w:type="character" w:styleId="af5">
    <w:name w:val="footnote reference"/>
    <w:basedOn w:val="a1"/>
    <w:uiPriority w:val="99"/>
    <w:semiHidden/>
    <w:unhideWhenUsed/>
    <w:rsid w:val="00756B66"/>
    <w:rPr>
      <w:vertAlign w:val="superscript"/>
    </w:rPr>
  </w:style>
  <w:style w:type="character" w:customStyle="1" w:styleId="aa">
    <w:name w:val="Абзац списка Знак"/>
    <w:basedOn w:val="a1"/>
    <w:link w:val="a9"/>
    <w:uiPriority w:val="34"/>
    <w:locked/>
    <w:rsid w:val="00B52303"/>
    <w:rPr>
      <w:rFonts w:ascii="Times New Roman" w:eastAsia="Times New Roman" w:hAnsi="Times New Roman" w:cs="Times New Roman"/>
      <w:sz w:val="24"/>
      <w:szCs w:val="24"/>
      <w:lang w:eastAsia="ru-RU"/>
    </w:rPr>
  </w:style>
  <w:style w:type="paragraph" w:customStyle="1" w:styleId="Default">
    <w:name w:val="Default"/>
    <w:rsid w:val="00B52303"/>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392">
      <w:bodyDiv w:val="1"/>
      <w:marLeft w:val="0"/>
      <w:marRight w:val="0"/>
      <w:marTop w:val="0"/>
      <w:marBottom w:val="0"/>
      <w:divBdr>
        <w:top w:val="none" w:sz="0" w:space="0" w:color="auto"/>
        <w:left w:val="none" w:sz="0" w:space="0" w:color="auto"/>
        <w:bottom w:val="none" w:sz="0" w:space="0" w:color="auto"/>
        <w:right w:val="none" w:sz="0" w:space="0" w:color="auto"/>
      </w:divBdr>
    </w:div>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633100154">
      <w:bodyDiv w:val="1"/>
      <w:marLeft w:val="0"/>
      <w:marRight w:val="0"/>
      <w:marTop w:val="0"/>
      <w:marBottom w:val="0"/>
      <w:divBdr>
        <w:top w:val="none" w:sz="0" w:space="0" w:color="auto"/>
        <w:left w:val="none" w:sz="0" w:space="0" w:color="auto"/>
        <w:bottom w:val="none" w:sz="0" w:space="0" w:color="auto"/>
        <w:right w:val="none" w:sz="0" w:space="0" w:color="auto"/>
      </w:divBdr>
    </w:div>
    <w:div w:id="998852118">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6114761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604222962">
      <w:bodyDiv w:val="1"/>
      <w:marLeft w:val="0"/>
      <w:marRight w:val="0"/>
      <w:marTop w:val="0"/>
      <w:marBottom w:val="0"/>
      <w:divBdr>
        <w:top w:val="none" w:sz="0" w:space="0" w:color="auto"/>
        <w:left w:val="none" w:sz="0" w:space="0" w:color="auto"/>
        <w:bottom w:val="none" w:sz="0" w:space="0" w:color="auto"/>
        <w:right w:val="none" w:sz="0" w:space="0" w:color="auto"/>
      </w:divBdr>
    </w:div>
    <w:div w:id="1759711149">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013795900">
      <w:bodyDiv w:val="1"/>
      <w:marLeft w:val="0"/>
      <w:marRight w:val="0"/>
      <w:marTop w:val="0"/>
      <w:marBottom w:val="0"/>
      <w:divBdr>
        <w:top w:val="none" w:sz="0" w:space="0" w:color="auto"/>
        <w:left w:val="none" w:sz="0" w:space="0" w:color="auto"/>
        <w:bottom w:val="none" w:sz="0" w:space="0" w:color="auto"/>
        <w:right w:val="none" w:sz="0" w:space="0" w:color="auto"/>
      </w:divBdr>
    </w:div>
    <w:div w:id="21367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etan.ru/library/doc/o-tehnicheskom-regulirovanii-s-izmeneniyami-na-23-iyunya-2014-god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setan.ru/library/doc/o-promyishlennoj-bezopasnosti-opasnyih-proizvodstvennyih-obektov-s-izmeneniyami-na-2-iyulya-2013-goda/"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setan.ru/library/doc/gost-r-211101-2013-spds-osnovnyie-trebovaniya-k-proektnoj-i-rabochej-dokumentatsii/" TargetMode="External"/><Relationship Id="rId4" Type="http://schemas.openxmlformats.org/officeDocument/2006/relationships/webSettings" Target="webSettings.xml"/><Relationship Id="rId9" Type="http://schemas.openxmlformats.org/officeDocument/2006/relationships/hyperlink" Target="https://www.fsetan.ru/library/doc/tehnicheskij-reglament-o-trebovaniyah-pozharnoj-bezopasnosti-s-izmeneniyami-na-23-iyunya-2014-goda-redaktsiya-dejstvuyuschaya-s-13-iyulya-2014-god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4549</Words>
  <Characters>25934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Короткова Надежда Сергеевна</cp:lastModifiedBy>
  <cp:revision>8</cp:revision>
  <cp:lastPrinted>2020-03-06T06:44:00Z</cp:lastPrinted>
  <dcterms:created xsi:type="dcterms:W3CDTF">2022-06-22T10:23:00Z</dcterms:created>
  <dcterms:modified xsi:type="dcterms:W3CDTF">2022-10-14T06:03:00Z</dcterms:modified>
</cp:coreProperties>
</file>